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C24" w:rsidRDefault="00BF6C68" w:rsidP="00936C24">
      <w:pPr>
        <w:rPr>
          <w:rFonts w:ascii="Garamond" w:hAnsi="Garamond"/>
          <w:b/>
          <w:bCs/>
          <w:sz w:val="24"/>
          <w:szCs w:val="24"/>
        </w:rPr>
      </w:pPr>
      <w:r>
        <w:rPr>
          <w:rFonts w:ascii="Garamond" w:hAnsi="Garamond"/>
          <w:b/>
          <w:bCs/>
          <w:noProof/>
          <w:sz w:val="24"/>
          <w:szCs w:val="24"/>
        </w:rPr>
        <w:drawing>
          <wp:anchor distT="0" distB="0" distL="114300" distR="114300" simplePos="0" relativeHeight="251658240" behindDoc="0" locked="0" layoutInCell="1" allowOverlap="1">
            <wp:simplePos x="0" y="0"/>
            <wp:positionH relativeFrom="column">
              <wp:posOffset>5090160</wp:posOffset>
            </wp:positionH>
            <wp:positionV relativeFrom="paragraph">
              <wp:posOffset>53975</wp:posOffset>
            </wp:positionV>
            <wp:extent cx="1549400" cy="1108710"/>
            <wp:effectExtent l="0" t="0" r="0" b="0"/>
            <wp:wrapSquare wrapText="bothSides"/>
            <wp:docPr id="1" name="Picture 1" descr="C:\Users\ESigler\AppData\Local\Microsoft\Windows\Temporary Internet Files\Content.Outlook\BRMF0WFA\HSWRI_color_clear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gler\AppData\Local\Microsoft\Windows\Temporary Internet Files\Content.Outlook\BRMF0WFA\HSWRI_color_clear_HIres.gif"/>
                    <pic:cNvPicPr>
                      <a:picLocks noChangeAspect="1" noChangeArrowheads="1"/>
                    </pic:cNvPicPr>
                  </pic:nvPicPr>
                  <pic:blipFill>
                    <a:blip r:embed="rId5"/>
                    <a:srcRect/>
                    <a:stretch>
                      <a:fillRect/>
                    </a:stretch>
                  </pic:blipFill>
                  <pic:spPr bwMode="auto">
                    <a:xfrm>
                      <a:off x="0" y="0"/>
                      <a:ext cx="1549400" cy="1108710"/>
                    </a:xfrm>
                    <a:prstGeom prst="rect">
                      <a:avLst/>
                    </a:prstGeom>
                    <a:noFill/>
                    <a:ln w="9525">
                      <a:noFill/>
                      <a:miter lim="800000"/>
                      <a:headEnd/>
                      <a:tailEnd/>
                    </a:ln>
                  </pic:spPr>
                </pic:pic>
              </a:graphicData>
            </a:graphic>
          </wp:anchor>
        </w:drawing>
      </w:r>
    </w:p>
    <w:p w:rsidR="00936C24" w:rsidRDefault="00936C24" w:rsidP="00936C24">
      <w:pPr>
        <w:rPr>
          <w:rFonts w:ascii="Garamond" w:hAnsi="Garamond"/>
          <w:b/>
          <w:bCs/>
          <w:sz w:val="24"/>
          <w:szCs w:val="24"/>
        </w:rPr>
      </w:pPr>
    </w:p>
    <w:p w:rsidR="003858E2" w:rsidRDefault="00936C24" w:rsidP="003858E2">
      <w:pPr>
        <w:rPr>
          <w:rFonts w:ascii="Garamond" w:hAnsi="Garamond"/>
          <w:sz w:val="24"/>
          <w:szCs w:val="24"/>
        </w:rPr>
      </w:pPr>
      <w:r w:rsidRPr="00F84396">
        <w:rPr>
          <w:rFonts w:ascii="Garamond" w:hAnsi="Garamond"/>
          <w:b/>
          <w:bCs/>
          <w:sz w:val="24"/>
          <w:szCs w:val="24"/>
        </w:rPr>
        <w:t>Attention:  Assignment Editors</w:t>
      </w:r>
      <w:r w:rsidR="003858E2">
        <w:rPr>
          <w:rFonts w:ascii="Garamond" w:hAnsi="Garamond"/>
          <w:b/>
          <w:bCs/>
          <w:sz w:val="24"/>
          <w:szCs w:val="24"/>
        </w:rPr>
        <w:tab/>
      </w:r>
      <w:r w:rsidR="003858E2">
        <w:rPr>
          <w:rFonts w:ascii="Garamond" w:hAnsi="Garamond"/>
          <w:b/>
          <w:bCs/>
          <w:sz w:val="24"/>
          <w:szCs w:val="24"/>
        </w:rPr>
        <w:tab/>
      </w:r>
      <w:r w:rsidR="003858E2">
        <w:rPr>
          <w:rFonts w:ascii="Garamond" w:hAnsi="Garamond"/>
          <w:b/>
          <w:bCs/>
          <w:sz w:val="24"/>
          <w:szCs w:val="24"/>
        </w:rPr>
        <w:tab/>
      </w:r>
      <w:r w:rsidR="003858E2">
        <w:rPr>
          <w:rFonts w:ascii="Garamond" w:hAnsi="Garamond"/>
          <w:b/>
          <w:bCs/>
          <w:sz w:val="24"/>
          <w:szCs w:val="24"/>
        </w:rPr>
        <w:tab/>
      </w:r>
      <w:r w:rsidR="003858E2">
        <w:rPr>
          <w:rFonts w:ascii="Garamond" w:hAnsi="Garamond"/>
          <w:b/>
          <w:bCs/>
          <w:sz w:val="24"/>
          <w:szCs w:val="24"/>
        </w:rPr>
        <w:tab/>
      </w:r>
    </w:p>
    <w:p w:rsidR="003858E2" w:rsidRDefault="00BF6C68" w:rsidP="003858E2">
      <w:pPr>
        <w:rPr>
          <w:rFonts w:ascii="Garamond" w:hAnsi="Garamond"/>
          <w:sz w:val="24"/>
          <w:szCs w:val="24"/>
        </w:rPr>
      </w:pPr>
      <w:r>
        <w:rPr>
          <w:rFonts w:ascii="Garamond" w:hAnsi="Garamond"/>
          <w:sz w:val="24"/>
          <w:szCs w:val="24"/>
        </w:rPr>
        <w:t>January 17, 2014</w:t>
      </w:r>
    </w:p>
    <w:p w:rsidR="00BF6C68" w:rsidRDefault="00BF6C68" w:rsidP="003858E2">
      <w:pPr>
        <w:rPr>
          <w:rFonts w:ascii="Garamond" w:hAnsi="Garamond"/>
          <w:b/>
          <w:bCs/>
          <w:sz w:val="24"/>
          <w:szCs w:val="24"/>
        </w:rPr>
      </w:pPr>
    </w:p>
    <w:p w:rsidR="009753E8" w:rsidRDefault="00936C24" w:rsidP="003858E2">
      <w:pPr>
        <w:rPr>
          <w:rFonts w:ascii="Garamond" w:hAnsi="Garamond"/>
          <w:sz w:val="24"/>
          <w:szCs w:val="24"/>
        </w:rPr>
      </w:pPr>
      <w:r w:rsidRPr="00F84396">
        <w:rPr>
          <w:rFonts w:ascii="Garamond" w:hAnsi="Garamond"/>
          <w:b/>
          <w:bCs/>
          <w:sz w:val="24"/>
          <w:szCs w:val="24"/>
        </w:rPr>
        <w:t>Contacts:</w:t>
      </w:r>
      <w:r w:rsidR="003858E2">
        <w:rPr>
          <w:rFonts w:ascii="Garamond" w:hAnsi="Garamond"/>
          <w:sz w:val="24"/>
          <w:szCs w:val="24"/>
        </w:rPr>
        <w:t xml:space="preserve"> Don Kent</w:t>
      </w:r>
      <w:r w:rsidRPr="00F84396">
        <w:rPr>
          <w:rFonts w:ascii="Garamond" w:hAnsi="Garamond"/>
          <w:sz w:val="24"/>
          <w:szCs w:val="24"/>
        </w:rPr>
        <w:t>, Hubbs-SeaWorld Re</w:t>
      </w:r>
      <w:r>
        <w:rPr>
          <w:rFonts w:ascii="Garamond" w:hAnsi="Garamond"/>
          <w:sz w:val="24"/>
          <w:szCs w:val="24"/>
        </w:rPr>
        <w:t xml:space="preserve">search Institute, </w:t>
      </w:r>
      <w:r w:rsidR="003858E2">
        <w:rPr>
          <w:rFonts w:ascii="Garamond" w:hAnsi="Garamond"/>
          <w:sz w:val="24"/>
          <w:szCs w:val="24"/>
        </w:rPr>
        <w:t>619-226-3870</w:t>
      </w:r>
    </w:p>
    <w:p w:rsidR="009753E8" w:rsidRDefault="009753E8" w:rsidP="00936C24">
      <w:pPr>
        <w:pStyle w:val="BodyText"/>
        <w:spacing w:after="0"/>
        <w:jc w:val="center"/>
        <w:rPr>
          <w:sz w:val="28"/>
          <w:szCs w:val="28"/>
        </w:rPr>
      </w:pPr>
    </w:p>
    <w:p w:rsidR="003858E2" w:rsidRDefault="00936C24" w:rsidP="00936C24">
      <w:pPr>
        <w:pStyle w:val="BodyText"/>
        <w:spacing w:after="0"/>
        <w:jc w:val="center"/>
        <w:rPr>
          <w:sz w:val="28"/>
          <w:szCs w:val="28"/>
        </w:rPr>
      </w:pPr>
      <w:r w:rsidRPr="00F84396">
        <w:rPr>
          <w:sz w:val="28"/>
          <w:szCs w:val="28"/>
        </w:rPr>
        <w:t xml:space="preserve">HUBBS-SEAWORLD </w:t>
      </w:r>
      <w:r w:rsidR="003858E2">
        <w:rPr>
          <w:sz w:val="28"/>
          <w:szCs w:val="28"/>
        </w:rPr>
        <w:t>RECEIVES PRESTIGIOUS IGFA CONSERVATION AWARD</w:t>
      </w:r>
    </w:p>
    <w:p w:rsidR="00936C24" w:rsidRPr="00F84396" w:rsidRDefault="003858E2" w:rsidP="003858E2">
      <w:pPr>
        <w:pStyle w:val="BodyText"/>
        <w:spacing w:after="0"/>
        <w:jc w:val="center"/>
        <w:rPr>
          <w:rFonts w:ascii="Garamond" w:hAnsi="Garamond"/>
          <w:b/>
          <w:bCs/>
          <w:i/>
          <w:sz w:val="28"/>
        </w:rPr>
      </w:pPr>
      <w:r>
        <w:rPr>
          <w:sz w:val="28"/>
          <w:szCs w:val="28"/>
        </w:rPr>
        <w:t>FOR</w:t>
      </w:r>
      <w:r w:rsidR="00936C24" w:rsidRPr="00F84396">
        <w:rPr>
          <w:sz w:val="28"/>
          <w:szCs w:val="28"/>
        </w:rPr>
        <w:t xml:space="preserve"> MILESTONE</w:t>
      </w:r>
      <w:r>
        <w:rPr>
          <w:sz w:val="28"/>
          <w:szCs w:val="28"/>
        </w:rPr>
        <w:t xml:space="preserve"> </w:t>
      </w:r>
      <w:r w:rsidR="00936C24">
        <w:rPr>
          <w:sz w:val="28"/>
          <w:szCs w:val="28"/>
        </w:rPr>
        <w:t>RELEASE OF TWO</w:t>
      </w:r>
      <w:r w:rsidR="00936C24" w:rsidRPr="00F84396">
        <w:rPr>
          <w:sz w:val="28"/>
          <w:szCs w:val="28"/>
        </w:rPr>
        <w:t>-MILLIONTH WHITE SEABASS</w:t>
      </w:r>
    </w:p>
    <w:p w:rsidR="00936C24" w:rsidRPr="00F84396" w:rsidRDefault="00936C24" w:rsidP="00936C24">
      <w:pPr>
        <w:ind w:left="1440" w:hanging="1440"/>
        <w:rPr>
          <w:rFonts w:ascii="Garamond" w:hAnsi="Garamond"/>
          <w:sz w:val="24"/>
          <w:szCs w:val="24"/>
        </w:rPr>
      </w:pPr>
    </w:p>
    <w:p w:rsidR="002A4B6F" w:rsidRDefault="003858E2" w:rsidP="003858E2">
      <w:pPr>
        <w:rPr>
          <w:rFonts w:ascii="Garamond" w:hAnsi="Garamond"/>
          <w:sz w:val="24"/>
          <w:szCs w:val="24"/>
        </w:rPr>
      </w:pPr>
      <w:r w:rsidRPr="003858E2">
        <w:rPr>
          <w:rFonts w:ascii="Garamond" w:hAnsi="Garamond"/>
          <w:sz w:val="24"/>
          <w:szCs w:val="24"/>
        </w:rPr>
        <w:t>Sportsmanship and conservation go hand in hand – anglers who hope for more and bigger fish tomorrow invariably understand the need to release catches they make today. Since 1993, the International Game Fish Association (IGFA) has been recognizing superlative achievements in fishing conservation with the annual IGFA Conservation Awards, bestowed upon honorees at the yearly IGFA International Auction &amp; Banquet. This year</w:t>
      </w:r>
      <w:r>
        <w:rPr>
          <w:rFonts w:ascii="Garamond" w:hAnsi="Garamond"/>
          <w:sz w:val="24"/>
          <w:szCs w:val="24"/>
        </w:rPr>
        <w:t>,</w:t>
      </w:r>
      <w:r w:rsidRPr="003858E2">
        <w:rPr>
          <w:rFonts w:ascii="Garamond" w:hAnsi="Garamond"/>
          <w:sz w:val="24"/>
          <w:szCs w:val="24"/>
        </w:rPr>
        <w:t xml:space="preserve"> the organization will give Conservation Awards in three categories at the event on January 31, 2014 at their headquarters in Dania Beach, Florida, USA and </w:t>
      </w:r>
      <w:r w:rsidRPr="003858E2">
        <w:rPr>
          <w:rFonts w:ascii="Garamond" w:hAnsi="Garamond"/>
          <w:b/>
          <w:sz w:val="24"/>
          <w:szCs w:val="24"/>
        </w:rPr>
        <w:t>Hubbs-SeaWorld Research Institute (HSWRI)</w:t>
      </w:r>
      <w:r w:rsidRPr="003858E2">
        <w:rPr>
          <w:rFonts w:ascii="Garamond" w:hAnsi="Garamond"/>
          <w:sz w:val="24"/>
          <w:szCs w:val="24"/>
        </w:rPr>
        <w:t>,</w:t>
      </w:r>
      <w:r>
        <w:rPr>
          <w:rFonts w:ascii="Garamond" w:hAnsi="Garamond"/>
          <w:sz w:val="24"/>
          <w:szCs w:val="24"/>
        </w:rPr>
        <w:t xml:space="preserve"> </w:t>
      </w:r>
      <w:r w:rsidRPr="003858E2">
        <w:rPr>
          <w:rFonts w:ascii="Garamond" w:hAnsi="Garamond"/>
          <w:sz w:val="24"/>
          <w:szCs w:val="24"/>
        </w:rPr>
        <w:t>has been chosen to receive the Organizational Award.</w:t>
      </w:r>
    </w:p>
    <w:p w:rsidR="002A4B6F" w:rsidRPr="002A4B6F" w:rsidRDefault="002A4B6F" w:rsidP="003858E2">
      <w:pPr>
        <w:rPr>
          <w:rFonts w:ascii="Garamond" w:hAnsi="Garamond"/>
          <w:sz w:val="16"/>
          <w:szCs w:val="16"/>
        </w:rPr>
      </w:pPr>
    </w:p>
    <w:p w:rsidR="003858E2" w:rsidRPr="002A4B6F" w:rsidRDefault="003858E2" w:rsidP="003858E2">
      <w:pPr>
        <w:rPr>
          <w:rFonts w:ascii="Garamond" w:hAnsi="Garamond"/>
          <w:sz w:val="16"/>
          <w:szCs w:val="16"/>
        </w:rPr>
      </w:pPr>
      <w:r w:rsidRPr="003858E2">
        <w:rPr>
          <w:rFonts w:ascii="Garamond" w:hAnsi="Garamond"/>
          <w:sz w:val="24"/>
          <w:szCs w:val="24"/>
        </w:rPr>
        <w:t>HSWRI</w:t>
      </w:r>
      <w:r>
        <w:rPr>
          <w:rFonts w:ascii="Garamond" w:hAnsi="Garamond"/>
          <w:sz w:val="24"/>
          <w:szCs w:val="24"/>
        </w:rPr>
        <w:t xml:space="preserve">, </w:t>
      </w:r>
      <w:r w:rsidRPr="003858E2">
        <w:rPr>
          <w:rFonts w:ascii="Garamond" w:hAnsi="Garamond"/>
          <w:sz w:val="24"/>
          <w:szCs w:val="24"/>
        </w:rPr>
        <w:t>an independent non-profit 501(c)(3) organization in southern California</w:t>
      </w:r>
      <w:r>
        <w:rPr>
          <w:rFonts w:ascii="Garamond" w:hAnsi="Garamond"/>
          <w:sz w:val="24"/>
          <w:szCs w:val="24"/>
        </w:rPr>
        <w:t xml:space="preserve"> USA</w:t>
      </w:r>
      <w:r w:rsidR="00BF6C68">
        <w:rPr>
          <w:rFonts w:ascii="Garamond" w:hAnsi="Garamond"/>
          <w:sz w:val="24"/>
          <w:szCs w:val="24"/>
        </w:rPr>
        <w:t>,</w:t>
      </w:r>
      <w:r w:rsidRPr="003858E2">
        <w:rPr>
          <w:rFonts w:ascii="Garamond" w:hAnsi="Garamond"/>
          <w:sz w:val="24"/>
          <w:szCs w:val="24"/>
        </w:rPr>
        <w:t xml:space="preserve"> officially celebrated 50 years of its mission </w:t>
      </w:r>
      <w:r w:rsidRPr="003858E2">
        <w:rPr>
          <w:rFonts w:ascii="Garamond" w:hAnsi="Garamond"/>
          <w:i/>
          <w:sz w:val="24"/>
          <w:szCs w:val="24"/>
        </w:rPr>
        <w:t>"to return to the sea some measure of the benefits derived from it</w:t>
      </w:r>
      <w:r w:rsidRPr="003858E2">
        <w:rPr>
          <w:rFonts w:ascii="Garamond" w:hAnsi="Garamond"/>
          <w:sz w:val="24"/>
          <w:szCs w:val="24"/>
        </w:rPr>
        <w:t xml:space="preserve">" on June 3, 2013. Two months later, in August, HSWRI released its </w:t>
      </w:r>
      <w:r w:rsidR="00911593">
        <w:rPr>
          <w:rFonts w:ascii="Garamond" w:hAnsi="Garamond"/>
          <w:sz w:val="24"/>
          <w:szCs w:val="24"/>
        </w:rPr>
        <w:t>T</w:t>
      </w:r>
      <w:r w:rsidRPr="003858E2">
        <w:rPr>
          <w:rFonts w:ascii="Garamond" w:hAnsi="Garamond"/>
          <w:sz w:val="24"/>
          <w:szCs w:val="24"/>
        </w:rPr>
        <w:t xml:space="preserve">wo </w:t>
      </w:r>
      <w:r w:rsidR="00911593">
        <w:rPr>
          <w:rFonts w:ascii="Garamond" w:hAnsi="Garamond"/>
          <w:sz w:val="24"/>
          <w:szCs w:val="24"/>
        </w:rPr>
        <w:t>M</w:t>
      </w:r>
      <w:r w:rsidRPr="003858E2">
        <w:rPr>
          <w:rFonts w:ascii="Garamond" w:hAnsi="Garamond"/>
          <w:sz w:val="24"/>
          <w:szCs w:val="24"/>
        </w:rPr>
        <w:t>illionth white seabass – a testament to the success of their vision and the support of the California recreational angling community.</w:t>
      </w:r>
      <w:r w:rsidRPr="003858E2">
        <w:rPr>
          <w:rFonts w:ascii="Garamond" w:hAnsi="Garamond"/>
          <w:sz w:val="24"/>
          <w:szCs w:val="24"/>
        </w:rPr>
        <w:br/>
      </w:r>
    </w:p>
    <w:p w:rsidR="00936C24" w:rsidRPr="00F84396" w:rsidRDefault="003858E2" w:rsidP="00936C24">
      <w:pPr>
        <w:pStyle w:val="Heading1"/>
        <w:rPr>
          <w:rFonts w:ascii="Garamond" w:hAnsi="Garamond"/>
          <w:bCs/>
          <w:szCs w:val="24"/>
        </w:rPr>
      </w:pPr>
      <w:r>
        <w:rPr>
          <w:rFonts w:ascii="Garamond" w:hAnsi="Garamond"/>
          <w:bCs/>
          <w:szCs w:val="24"/>
        </w:rPr>
        <w:t xml:space="preserve">The </w:t>
      </w:r>
      <w:r w:rsidR="00911593">
        <w:rPr>
          <w:rFonts w:ascii="Garamond" w:hAnsi="Garamond"/>
          <w:bCs/>
          <w:szCs w:val="24"/>
        </w:rPr>
        <w:t>T</w:t>
      </w:r>
      <w:r>
        <w:rPr>
          <w:rFonts w:ascii="Garamond" w:hAnsi="Garamond"/>
          <w:bCs/>
          <w:szCs w:val="24"/>
        </w:rPr>
        <w:t xml:space="preserve">wo </w:t>
      </w:r>
      <w:r w:rsidR="00911593">
        <w:rPr>
          <w:rFonts w:ascii="Garamond" w:hAnsi="Garamond"/>
          <w:bCs/>
          <w:szCs w:val="24"/>
        </w:rPr>
        <w:t>M</w:t>
      </w:r>
      <w:r>
        <w:rPr>
          <w:rFonts w:ascii="Garamond" w:hAnsi="Garamond"/>
          <w:bCs/>
          <w:szCs w:val="24"/>
        </w:rPr>
        <w:t>illionth tagged white seabass</w:t>
      </w:r>
      <w:r w:rsidR="00BF6C68">
        <w:rPr>
          <w:rFonts w:ascii="Garamond" w:hAnsi="Garamond"/>
          <w:bCs/>
          <w:szCs w:val="24"/>
        </w:rPr>
        <w:t xml:space="preserve">, </w:t>
      </w:r>
      <w:r w:rsidR="00BF6C68" w:rsidRPr="00F84396">
        <w:rPr>
          <w:rFonts w:ascii="Garamond" w:hAnsi="Garamond"/>
          <w:bCs/>
          <w:szCs w:val="24"/>
        </w:rPr>
        <w:t>produced by the Ocean Resources Enhancement and Hatchery Program (OREHP</w:t>
      </w:r>
      <w:r w:rsidR="00BF6C68">
        <w:rPr>
          <w:rFonts w:ascii="Garamond" w:hAnsi="Garamond"/>
          <w:bCs/>
          <w:szCs w:val="24"/>
        </w:rPr>
        <w:t xml:space="preserve">), </w:t>
      </w:r>
      <w:proofErr w:type="gramStart"/>
      <w:r w:rsidR="00BF6C68">
        <w:rPr>
          <w:rFonts w:ascii="Garamond" w:hAnsi="Garamond"/>
          <w:bCs/>
          <w:szCs w:val="24"/>
        </w:rPr>
        <w:t>was</w:t>
      </w:r>
      <w:proofErr w:type="gramEnd"/>
      <w:r w:rsidR="00BF6C68">
        <w:rPr>
          <w:rFonts w:ascii="Garamond" w:hAnsi="Garamond"/>
          <w:bCs/>
          <w:szCs w:val="24"/>
        </w:rPr>
        <w:t xml:space="preserve"> </w:t>
      </w:r>
      <w:r w:rsidR="00744527">
        <w:rPr>
          <w:rFonts w:ascii="Garamond" w:hAnsi="Garamond"/>
          <w:bCs/>
          <w:szCs w:val="24"/>
        </w:rPr>
        <w:t xml:space="preserve">released </w:t>
      </w:r>
      <w:r w:rsidR="00936C24">
        <w:rPr>
          <w:rFonts w:ascii="Garamond" w:hAnsi="Garamond"/>
          <w:bCs/>
          <w:szCs w:val="24"/>
        </w:rPr>
        <w:t xml:space="preserve">into the </w:t>
      </w:r>
      <w:r w:rsidR="002655E7">
        <w:rPr>
          <w:rFonts w:ascii="Garamond" w:hAnsi="Garamond"/>
          <w:bCs/>
          <w:szCs w:val="24"/>
        </w:rPr>
        <w:t>coastal waters of southern California</w:t>
      </w:r>
      <w:r w:rsidR="00FC0406">
        <w:rPr>
          <w:rFonts w:ascii="Garamond" w:hAnsi="Garamond"/>
          <w:bCs/>
          <w:szCs w:val="24"/>
        </w:rPr>
        <w:t>,</w:t>
      </w:r>
      <w:r w:rsidR="00BF6C68">
        <w:rPr>
          <w:rFonts w:ascii="Garamond" w:hAnsi="Garamond"/>
          <w:bCs/>
          <w:szCs w:val="24"/>
        </w:rPr>
        <w:t xml:space="preserve"> along </w:t>
      </w:r>
      <w:r w:rsidR="00744527">
        <w:rPr>
          <w:rFonts w:ascii="Garamond" w:hAnsi="Garamond"/>
          <w:bCs/>
          <w:szCs w:val="24"/>
        </w:rPr>
        <w:t>with about 300 of its siblings</w:t>
      </w:r>
      <w:r w:rsidR="00FC0406">
        <w:rPr>
          <w:rFonts w:ascii="Garamond" w:hAnsi="Garamond"/>
          <w:bCs/>
          <w:szCs w:val="24"/>
        </w:rPr>
        <w:t>,</w:t>
      </w:r>
      <w:r w:rsidR="00744527">
        <w:rPr>
          <w:rFonts w:ascii="Garamond" w:hAnsi="Garamond"/>
          <w:bCs/>
          <w:szCs w:val="24"/>
        </w:rPr>
        <w:t xml:space="preserve"> </w:t>
      </w:r>
      <w:r w:rsidR="00936C24" w:rsidRPr="00F84396">
        <w:rPr>
          <w:rFonts w:ascii="Garamond" w:hAnsi="Garamond"/>
          <w:bCs/>
          <w:szCs w:val="24"/>
        </w:rPr>
        <w:t xml:space="preserve">from </w:t>
      </w:r>
      <w:r w:rsidR="00FC0406">
        <w:rPr>
          <w:rFonts w:ascii="Garamond" w:hAnsi="Garamond"/>
          <w:bCs/>
          <w:szCs w:val="24"/>
        </w:rPr>
        <w:t xml:space="preserve">the Institute’s </w:t>
      </w:r>
      <w:r w:rsidR="00936C24">
        <w:rPr>
          <w:rFonts w:ascii="Garamond" w:hAnsi="Garamond"/>
          <w:bCs/>
          <w:szCs w:val="24"/>
        </w:rPr>
        <w:t xml:space="preserve">Mission Bay </w:t>
      </w:r>
      <w:r w:rsidR="00FC0406">
        <w:rPr>
          <w:rFonts w:ascii="Garamond" w:hAnsi="Garamond"/>
          <w:bCs/>
          <w:szCs w:val="24"/>
        </w:rPr>
        <w:t xml:space="preserve">offices </w:t>
      </w:r>
      <w:r w:rsidR="00936C24">
        <w:rPr>
          <w:rFonts w:ascii="Garamond" w:hAnsi="Garamond"/>
          <w:bCs/>
          <w:szCs w:val="24"/>
        </w:rPr>
        <w:t>by event Honorary Chai</w:t>
      </w:r>
      <w:r w:rsidR="00063BDE">
        <w:rPr>
          <w:rFonts w:ascii="Garamond" w:hAnsi="Garamond"/>
          <w:bCs/>
          <w:szCs w:val="24"/>
        </w:rPr>
        <w:t>r</w:t>
      </w:r>
      <w:r w:rsidR="00936C24">
        <w:rPr>
          <w:rFonts w:ascii="Garamond" w:hAnsi="Garamond"/>
          <w:bCs/>
          <w:szCs w:val="24"/>
        </w:rPr>
        <w:t>, Paxson Offield</w:t>
      </w:r>
      <w:r w:rsidR="00744527">
        <w:rPr>
          <w:rFonts w:ascii="Garamond" w:hAnsi="Garamond"/>
          <w:bCs/>
          <w:szCs w:val="24"/>
        </w:rPr>
        <w:t xml:space="preserve"> and HSWRI’s </w:t>
      </w:r>
      <w:r w:rsidR="00BF6C68">
        <w:rPr>
          <w:rFonts w:ascii="Garamond" w:hAnsi="Garamond"/>
          <w:bCs/>
          <w:szCs w:val="24"/>
        </w:rPr>
        <w:t>President/CEO</w:t>
      </w:r>
      <w:r w:rsidR="00FC0406">
        <w:rPr>
          <w:rFonts w:ascii="Garamond" w:hAnsi="Garamond"/>
          <w:bCs/>
          <w:szCs w:val="24"/>
        </w:rPr>
        <w:t>,</w:t>
      </w:r>
      <w:r w:rsidR="00BF6C68">
        <w:rPr>
          <w:rFonts w:ascii="Garamond" w:hAnsi="Garamond"/>
          <w:bCs/>
          <w:szCs w:val="24"/>
        </w:rPr>
        <w:t xml:space="preserve"> </w:t>
      </w:r>
      <w:r w:rsidR="00744527">
        <w:rPr>
          <w:rFonts w:ascii="Garamond" w:hAnsi="Garamond"/>
          <w:bCs/>
          <w:szCs w:val="24"/>
        </w:rPr>
        <w:t>Don Kent.</w:t>
      </w:r>
    </w:p>
    <w:p w:rsidR="00936C24" w:rsidRPr="002A4B6F" w:rsidRDefault="00936C24" w:rsidP="00936C24">
      <w:pPr>
        <w:pStyle w:val="Heading1"/>
        <w:rPr>
          <w:rFonts w:ascii="Garamond" w:hAnsi="Garamond"/>
          <w:bCs/>
          <w:sz w:val="16"/>
          <w:szCs w:val="16"/>
        </w:rPr>
      </w:pPr>
    </w:p>
    <w:p w:rsidR="00936C24" w:rsidRPr="00F84396" w:rsidRDefault="00936C24" w:rsidP="00936C24">
      <w:pPr>
        <w:pStyle w:val="Heading1"/>
        <w:rPr>
          <w:rFonts w:ascii="Garamond" w:hAnsi="Garamond"/>
          <w:bCs/>
          <w:szCs w:val="24"/>
        </w:rPr>
      </w:pPr>
      <w:r>
        <w:rPr>
          <w:rFonts w:ascii="Garamond" w:hAnsi="Garamond"/>
          <w:bCs/>
          <w:szCs w:val="24"/>
        </w:rPr>
        <w:t xml:space="preserve">According to </w:t>
      </w:r>
      <w:r w:rsidR="00BF6C68">
        <w:rPr>
          <w:rFonts w:ascii="Garamond" w:hAnsi="Garamond"/>
          <w:bCs/>
          <w:szCs w:val="24"/>
        </w:rPr>
        <w:t xml:space="preserve">Mr. </w:t>
      </w:r>
      <w:r>
        <w:rPr>
          <w:rFonts w:ascii="Garamond" w:hAnsi="Garamond"/>
          <w:bCs/>
          <w:szCs w:val="24"/>
        </w:rPr>
        <w:t>Kent, “</w:t>
      </w:r>
      <w:r w:rsidR="003858E2">
        <w:rPr>
          <w:rFonts w:ascii="Garamond" w:hAnsi="Garamond"/>
          <w:bCs/>
          <w:szCs w:val="24"/>
        </w:rPr>
        <w:t>The</w:t>
      </w:r>
      <w:r w:rsidR="00911593">
        <w:rPr>
          <w:rFonts w:ascii="Garamond" w:hAnsi="Garamond"/>
          <w:bCs/>
          <w:szCs w:val="24"/>
        </w:rPr>
        <w:t xml:space="preserve"> </w:t>
      </w:r>
      <w:r>
        <w:rPr>
          <w:rFonts w:ascii="Garamond" w:hAnsi="Garamond"/>
          <w:bCs/>
          <w:szCs w:val="24"/>
        </w:rPr>
        <w:t xml:space="preserve">release of the </w:t>
      </w:r>
      <w:r w:rsidR="00911593">
        <w:rPr>
          <w:rFonts w:ascii="Garamond" w:hAnsi="Garamond"/>
          <w:bCs/>
          <w:szCs w:val="24"/>
        </w:rPr>
        <w:t>T</w:t>
      </w:r>
      <w:r>
        <w:rPr>
          <w:rFonts w:ascii="Garamond" w:hAnsi="Garamond"/>
          <w:bCs/>
          <w:szCs w:val="24"/>
        </w:rPr>
        <w:t>wo</w:t>
      </w:r>
      <w:r w:rsidRPr="00F84396">
        <w:rPr>
          <w:rFonts w:ascii="Garamond" w:hAnsi="Garamond"/>
          <w:bCs/>
          <w:szCs w:val="24"/>
        </w:rPr>
        <w:t xml:space="preserve"> </w:t>
      </w:r>
      <w:r w:rsidR="00911593">
        <w:rPr>
          <w:rFonts w:ascii="Garamond" w:hAnsi="Garamond"/>
          <w:bCs/>
          <w:szCs w:val="24"/>
        </w:rPr>
        <w:t>M</w:t>
      </w:r>
      <w:r w:rsidRPr="00F84396">
        <w:rPr>
          <w:rFonts w:ascii="Garamond" w:hAnsi="Garamond"/>
          <w:bCs/>
          <w:szCs w:val="24"/>
        </w:rPr>
        <w:t xml:space="preserve">illionth tagged white seabass </w:t>
      </w:r>
      <w:r>
        <w:rPr>
          <w:rFonts w:ascii="Garamond" w:hAnsi="Garamond"/>
          <w:bCs/>
          <w:szCs w:val="24"/>
        </w:rPr>
        <w:t>mark</w:t>
      </w:r>
      <w:r w:rsidR="00744527">
        <w:rPr>
          <w:rFonts w:ascii="Garamond" w:hAnsi="Garamond"/>
          <w:bCs/>
          <w:szCs w:val="24"/>
        </w:rPr>
        <w:t>s</w:t>
      </w:r>
      <w:r>
        <w:rPr>
          <w:rFonts w:ascii="Garamond" w:hAnsi="Garamond"/>
          <w:bCs/>
          <w:szCs w:val="24"/>
        </w:rPr>
        <w:t xml:space="preserve"> </w:t>
      </w:r>
      <w:r w:rsidRPr="00F84396">
        <w:rPr>
          <w:rFonts w:ascii="Garamond" w:hAnsi="Garamond"/>
          <w:bCs/>
          <w:szCs w:val="24"/>
        </w:rPr>
        <w:t xml:space="preserve">a </w:t>
      </w:r>
      <w:r>
        <w:rPr>
          <w:rFonts w:ascii="Garamond" w:hAnsi="Garamond"/>
          <w:bCs/>
          <w:szCs w:val="24"/>
        </w:rPr>
        <w:t xml:space="preserve">second extraordinary </w:t>
      </w:r>
      <w:r w:rsidRPr="00F84396">
        <w:rPr>
          <w:rFonts w:ascii="Garamond" w:hAnsi="Garamond"/>
          <w:bCs/>
          <w:szCs w:val="24"/>
        </w:rPr>
        <w:t>milestone</w:t>
      </w:r>
      <w:r>
        <w:rPr>
          <w:rFonts w:ascii="Garamond" w:hAnsi="Garamond"/>
          <w:bCs/>
          <w:szCs w:val="24"/>
        </w:rPr>
        <w:t xml:space="preserve"> for the </w:t>
      </w:r>
      <w:r w:rsidR="001908BF">
        <w:rPr>
          <w:rFonts w:ascii="Garamond" w:hAnsi="Garamond"/>
          <w:bCs/>
          <w:szCs w:val="24"/>
        </w:rPr>
        <w:t>Program</w:t>
      </w:r>
      <w:r>
        <w:rPr>
          <w:rFonts w:ascii="Garamond" w:hAnsi="Garamond"/>
          <w:bCs/>
          <w:szCs w:val="24"/>
        </w:rPr>
        <w:t xml:space="preserve">. </w:t>
      </w:r>
      <w:r w:rsidRPr="00F84396">
        <w:rPr>
          <w:rFonts w:ascii="Garamond" w:hAnsi="Garamond"/>
          <w:bCs/>
          <w:szCs w:val="24"/>
        </w:rPr>
        <w:t>Because</w:t>
      </w:r>
      <w:r w:rsidR="0047615C">
        <w:rPr>
          <w:rFonts w:ascii="Garamond" w:hAnsi="Garamond"/>
          <w:bCs/>
          <w:szCs w:val="24"/>
        </w:rPr>
        <w:t xml:space="preserve"> the white seabass population was so severely </w:t>
      </w:r>
      <w:proofErr w:type="gramStart"/>
      <w:r w:rsidR="0047615C">
        <w:rPr>
          <w:rFonts w:ascii="Garamond" w:hAnsi="Garamond"/>
          <w:bCs/>
          <w:szCs w:val="24"/>
        </w:rPr>
        <w:t>depleted</w:t>
      </w:r>
      <w:r w:rsidRPr="00F84396">
        <w:rPr>
          <w:rFonts w:ascii="Garamond" w:hAnsi="Garamond"/>
          <w:bCs/>
          <w:szCs w:val="24"/>
        </w:rPr>
        <w:t xml:space="preserve"> ,</w:t>
      </w:r>
      <w:proofErr w:type="gramEnd"/>
      <w:r w:rsidRPr="00F84396">
        <w:rPr>
          <w:rFonts w:ascii="Garamond" w:hAnsi="Garamond"/>
          <w:bCs/>
          <w:szCs w:val="24"/>
        </w:rPr>
        <w:t xml:space="preserve"> it is critical to use the most responsible and environmentally sound practices to rebuild them, and the Ocean Resources Enhancement and Hatchery Program does just that.”  </w:t>
      </w:r>
    </w:p>
    <w:p w:rsidR="00936C24" w:rsidRPr="002A4B6F" w:rsidRDefault="00936C24" w:rsidP="00936C24">
      <w:pPr>
        <w:rPr>
          <w:rFonts w:ascii="Garamond" w:hAnsi="Garamond"/>
          <w:sz w:val="16"/>
          <w:szCs w:val="16"/>
        </w:rPr>
      </w:pPr>
    </w:p>
    <w:p w:rsidR="009E6529" w:rsidRDefault="00936C24">
      <w:pPr>
        <w:pStyle w:val="BodyTextIndent3"/>
        <w:spacing w:after="0"/>
        <w:ind w:left="0"/>
        <w:rPr>
          <w:rFonts w:ascii="Garamond" w:hAnsi="Garamond"/>
          <w:sz w:val="24"/>
          <w:szCs w:val="24"/>
        </w:rPr>
      </w:pPr>
      <w:r w:rsidRPr="00911593">
        <w:rPr>
          <w:rFonts w:ascii="Garamond" w:hAnsi="Garamond"/>
          <w:bCs/>
          <w:sz w:val="24"/>
          <w:szCs w:val="24"/>
        </w:rPr>
        <w:t xml:space="preserve">OREHP is a proactive conservation research program </w:t>
      </w:r>
      <w:r w:rsidR="00911593" w:rsidRPr="00911593">
        <w:rPr>
          <w:rFonts w:ascii="Garamond" w:hAnsi="Garamond"/>
          <w:bCs/>
          <w:sz w:val="24"/>
          <w:szCs w:val="24"/>
        </w:rPr>
        <w:t xml:space="preserve">that is a unique partnership between the </w:t>
      </w:r>
      <w:r w:rsidR="00FC0406">
        <w:rPr>
          <w:rFonts w:ascii="Garamond" w:hAnsi="Garamond"/>
          <w:bCs/>
          <w:sz w:val="24"/>
          <w:szCs w:val="24"/>
        </w:rPr>
        <w:t xml:space="preserve">California </w:t>
      </w:r>
      <w:r w:rsidR="00911593" w:rsidRPr="00911593">
        <w:rPr>
          <w:rFonts w:ascii="Garamond" w:hAnsi="Garamond"/>
          <w:bCs/>
          <w:sz w:val="24"/>
          <w:szCs w:val="24"/>
        </w:rPr>
        <w:t>Department of Fish and Wildlife</w:t>
      </w:r>
      <w:r w:rsidR="00FC0406">
        <w:rPr>
          <w:rFonts w:ascii="Garamond" w:hAnsi="Garamond"/>
          <w:bCs/>
          <w:sz w:val="24"/>
          <w:szCs w:val="24"/>
        </w:rPr>
        <w:t>,</w:t>
      </w:r>
      <w:r w:rsidR="00911593" w:rsidRPr="00911593">
        <w:rPr>
          <w:rFonts w:ascii="Garamond" w:hAnsi="Garamond"/>
          <w:bCs/>
          <w:sz w:val="24"/>
          <w:szCs w:val="24"/>
        </w:rPr>
        <w:t xml:space="preserve"> public utility companies, volunteer sport</w:t>
      </w:r>
      <w:r w:rsidR="00FC0406">
        <w:rPr>
          <w:rFonts w:ascii="Garamond" w:hAnsi="Garamond"/>
          <w:bCs/>
          <w:sz w:val="24"/>
          <w:szCs w:val="24"/>
        </w:rPr>
        <w:t xml:space="preserve"> </w:t>
      </w:r>
      <w:r w:rsidR="00911593" w:rsidRPr="00911593">
        <w:rPr>
          <w:rFonts w:ascii="Garamond" w:hAnsi="Garamond"/>
          <w:bCs/>
          <w:sz w:val="24"/>
          <w:szCs w:val="24"/>
        </w:rPr>
        <w:t>fishing groups and the scientific</w:t>
      </w:r>
      <w:r w:rsidR="00FC0406">
        <w:rPr>
          <w:rFonts w:ascii="Garamond" w:hAnsi="Garamond"/>
          <w:bCs/>
          <w:sz w:val="24"/>
          <w:szCs w:val="24"/>
        </w:rPr>
        <w:t xml:space="preserve"> </w:t>
      </w:r>
      <w:r w:rsidR="00BF6C68">
        <w:rPr>
          <w:rFonts w:ascii="Garamond" w:hAnsi="Garamond"/>
          <w:bCs/>
          <w:sz w:val="24"/>
          <w:szCs w:val="24"/>
        </w:rPr>
        <w:t>community</w:t>
      </w:r>
      <w:r w:rsidR="00911593" w:rsidRPr="00911593">
        <w:rPr>
          <w:rFonts w:ascii="Garamond" w:hAnsi="Garamond"/>
          <w:bCs/>
          <w:sz w:val="24"/>
          <w:szCs w:val="24"/>
        </w:rPr>
        <w:t xml:space="preserve">. </w:t>
      </w:r>
      <w:r w:rsidR="00911593" w:rsidRPr="00911593">
        <w:rPr>
          <w:rFonts w:ascii="Garamond" w:hAnsi="Garamond"/>
          <w:sz w:val="24"/>
          <w:szCs w:val="24"/>
        </w:rPr>
        <w:t>The collaboration has enabled the white seabass program to benefit the California fishing community and the state’s resource management agency by providing an effective tool for sustaining and recovering depleted stocks.</w:t>
      </w:r>
      <w:r w:rsidR="00911593" w:rsidRPr="00911593">
        <w:rPr>
          <w:rFonts w:ascii="Garamond" w:hAnsi="Garamond"/>
          <w:bCs/>
          <w:sz w:val="24"/>
          <w:szCs w:val="24"/>
        </w:rPr>
        <w:t xml:space="preserve"> </w:t>
      </w:r>
      <w:r w:rsidR="00911593">
        <w:rPr>
          <w:rFonts w:ascii="Garamond" w:hAnsi="Garamond"/>
          <w:bCs/>
          <w:sz w:val="24"/>
          <w:szCs w:val="24"/>
        </w:rPr>
        <w:t xml:space="preserve"> </w:t>
      </w:r>
      <w:r w:rsidRPr="00911593">
        <w:rPr>
          <w:rFonts w:ascii="Garamond" w:hAnsi="Garamond"/>
          <w:sz w:val="24"/>
          <w:szCs w:val="24"/>
        </w:rPr>
        <w:t xml:space="preserve">The </w:t>
      </w:r>
      <w:r w:rsidR="00063BDE" w:rsidRPr="00911593">
        <w:rPr>
          <w:rFonts w:ascii="Garamond" w:hAnsi="Garamond"/>
          <w:sz w:val="24"/>
          <w:szCs w:val="24"/>
        </w:rPr>
        <w:t xml:space="preserve">program </w:t>
      </w:r>
      <w:r w:rsidRPr="00911593">
        <w:rPr>
          <w:rFonts w:ascii="Garamond" w:hAnsi="Garamond"/>
          <w:sz w:val="24"/>
          <w:szCs w:val="24"/>
        </w:rPr>
        <w:t xml:space="preserve">is </w:t>
      </w:r>
      <w:r w:rsidR="009714F2" w:rsidRPr="00911593">
        <w:rPr>
          <w:rFonts w:ascii="Garamond" w:hAnsi="Garamond"/>
          <w:sz w:val="24"/>
          <w:szCs w:val="24"/>
        </w:rPr>
        <w:t xml:space="preserve">one of </w:t>
      </w:r>
      <w:r w:rsidRPr="00911593">
        <w:rPr>
          <w:rFonts w:ascii="Garamond" w:hAnsi="Garamond"/>
          <w:sz w:val="24"/>
          <w:szCs w:val="24"/>
        </w:rPr>
        <w:t>the nation’s largest marine fish enhancement program</w:t>
      </w:r>
      <w:r w:rsidR="001908BF" w:rsidRPr="00911593">
        <w:rPr>
          <w:rFonts w:ascii="Garamond" w:hAnsi="Garamond"/>
          <w:sz w:val="24"/>
          <w:szCs w:val="24"/>
        </w:rPr>
        <w:t>s</w:t>
      </w:r>
      <w:r w:rsidRPr="00911593">
        <w:rPr>
          <w:rFonts w:ascii="Garamond" w:hAnsi="Garamond"/>
          <w:sz w:val="24"/>
          <w:szCs w:val="24"/>
        </w:rPr>
        <w:t>, the only program of its kind on the west coast of North America</w:t>
      </w:r>
      <w:r w:rsidR="00BF6C68">
        <w:rPr>
          <w:rFonts w:ascii="Garamond" w:hAnsi="Garamond"/>
          <w:sz w:val="24"/>
          <w:szCs w:val="24"/>
        </w:rPr>
        <w:t>,</w:t>
      </w:r>
      <w:r w:rsidRPr="00911593">
        <w:rPr>
          <w:rFonts w:ascii="Garamond" w:hAnsi="Garamond"/>
          <w:sz w:val="24"/>
          <w:szCs w:val="24"/>
        </w:rPr>
        <w:t xml:space="preserve"> and one of the few stocking programs that assesses the biological and economic impacts of its releases.</w:t>
      </w:r>
    </w:p>
    <w:p w:rsidR="00911593" w:rsidRPr="002A4B6F" w:rsidRDefault="00911593">
      <w:pPr>
        <w:pStyle w:val="BodyTextIndent3"/>
        <w:spacing w:after="0"/>
        <w:ind w:left="0"/>
        <w:rPr>
          <w:rFonts w:ascii="Garamond" w:hAnsi="Garamond"/>
        </w:rPr>
      </w:pPr>
    </w:p>
    <w:p w:rsidR="00911593" w:rsidRDefault="00911593" w:rsidP="00911593">
      <w:pPr>
        <w:rPr>
          <w:rFonts w:ascii="Garamond" w:hAnsi="Garamond"/>
          <w:color w:val="000000"/>
          <w:sz w:val="24"/>
          <w:szCs w:val="24"/>
        </w:rPr>
      </w:pPr>
      <w:r>
        <w:rPr>
          <w:rFonts w:ascii="Garamond" w:hAnsi="Garamond"/>
          <w:color w:val="000000"/>
          <w:sz w:val="24"/>
          <w:szCs w:val="24"/>
        </w:rPr>
        <w:t xml:space="preserve">Bill Shedd, </w:t>
      </w:r>
      <w:r w:rsidRPr="00911593">
        <w:rPr>
          <w:rFonts w:ascii="Garamond" w:hAnsi="Garamond"/>
          <w:color w:val="000000"/>
          <w:sz w:val="24"/>
          <w:szCs w:val="24"/>
        </w:rPr>
        <w:t>son of Milt Shedd and current HSWRI Board Chair</w:t>
      </w:r>
      <w:r w:rsidR="002A4B6F">
        <w:rPr>
          <w:rFonts w:ascii="Garamond" w:hAnsi="Garamond"/>
          <w:color w:val="000000"/>
          <w:sz w:val="24"/>
          <w:szCs w:val="24"/>
        </w:rPr>
        <w:t>,</w:t>
      </w:r>
      <w:r w:rsidRPr="00911593">
        <w:rPr>
          <w:rFonts w:ascii="Garamond" w:hAnsi="Garamond"/>
          <w:color w:val="000000"/>
          <w:sz w:val="24"/>
          <w:szCs w:val="24"/>
        </w:rPr>
        <w:t xml:space="preserve"> stated that</w:t>
      </w:r>
      <w:r w:rsidR="002A4B6F">
        <w:rPr>
          <w:rFonts w:ascii="Garamond" w:hAnsi="Garamond"/>
          <w:color w:val="000000"/>
          <w:sz w:val="24"/>
          <w:szCs w:val="24"/>
        </w:rPr>
        <w:t>,</w:t>
      </w:r>
      <w:r w:rsidRPr="00911593">
        <w:rPr>
          <w:rFonts w:ascii="Garamond" w:hAnsi="Garamond"/>
          <w:color w:val="000000"/>
          <w:sz w:val="24"/>
          <w:szCs w:val="24"/>
        </w:rPr>
        <w:t xml:space="preserve"> “We are ecstatic at not only reaching this important </w:t>
      </w:r>
      <w:r>
        <w:rPr>
          <w:rFonts w:ascii="Garamond" w:hAnsi="Garamond"/>
          <w:color w:val="000000"/>
          <w:sz w:val="24"/>
          <w:szCs w:val="24"/>
        </w:rPr>
        <w:t>T</w:t>
      </w:r>
      <w:r w:rsidRPr="00911593">
        <w:rPr>
          <w:rFonts w:ascii="Garamond" w:hAnsi="Garamond"/>
          <w:color w:val="000000"/>
          <w:sz w:val="24"/>
          <w:szCs w:val="24"/>
        </w:rPr>
        <w:t xml:space="preserve">wo Millionth fish release milestone, but also about the incredible impact it is having on rebounding white seabass populations, a true </w:t>
      </w:r>
      <w:r w:rsidRPr="00911593">
        <w:rPr>
          <w:rFonts w:ascii="Garamond" w:hAnsi="Garamond"/>
          <w:i/>
          <w:color w:val="000000"/>
          <w:sz w:val="24"/>
          <w:szCs w:val="24"/>
        </w:rPr>
        <w:t>sea life solution</w:t>
      </w:r>
      <w:r w:rsidRPr="00911593">
        <w:rPr>
          <w:rFonts w:ascii="Garamond" w:hAnsi="Garamond"/>
          <w:color w:val="000000"/>
          <w:sz w:val="24"/>
          <w:szCs w:val="24"/>
        </w:rPr>
        <w:t xml:space="preserve">.  </w:t>
      </w:r>
      <w:r>
        <w:rPr>
          <w:rFonts w:ascii="Garamond" w:hAnsi="Garamond"/>
          <w:color w:val="000000"/>
          <w:sz w:val="24"/>
          <w:szCs w:val="24"/>
        </w:rPr>
        <w:t>T</w:t>
      </w:r>
      <w:r w:rsidRPr="00911593">
        <w:rPr>
          <w:rFonts w:ascii="Garamond" w:hAnsi="Garamond"/>
          <w:color w:val="000000"/>
          <w:sz w:val="24"/>
          <w:szCs w:val="24"/>
        </w:rPr>
        <w:t>he Institu</w:t>
      </w:r>
      <w:r>
        <w:rPr>
          <w:rFonts w:ascii="Garamond" w:hAnsi="Garamond"/>
          <w:color w:val="000000"/>
          <w:sz w:val="24"/>
          <w:szCs w:val="24"/>
        </w:rPr>
        <w:t>t</w:t>
      </w:r>
      <w:r w:rsidRPr="00911593">
        <w:rPr>
          <w:rFonts w:ascii="Garamond" w:hAnsi="Garamond"/>
          <w:color w:val="000000"/>
          <w:sz w:val="24"/>
          <w:szCs w:val="24"/>
        </w:rPr>
        <w:t xml:space="preserve">e accepts this award on behalf </w:t>
      </w:r>
      <w:r w:rsidRPr="00911593">
        <w:rPr>
          <w:rFonts w:ascii="Garamond" w:hAnsi="Garamond"/>
          <w:sz w:val="24"/>
          <w:szCs w:val="24"/>
        </w:rPr>
        <w:t xml:space="preserve">of southern California </w:t>
      </w:r>
      <w:proofErr w:type="spellStart"/>
      <w:r w:rsidRPr="00911593">
        <w:rPr>
          <w:rFonts w:ascii="Garamond" w:hAnsi="Garamond"/>
          <w:sz w:val="24"/>
          <w:szCs w:val="24"/>
        </w:rPr>
        <w:t>sport</w:t>
      </w:r>
      <w:r w:rsidR="0047615C">
        <w:rPr>
          <w:rFonts w:ascii="Garamond" w:hAnsi="Garamond"/>
          <w:sz w:val="24"/>
          <w:szCs w:val="24"/>
        </w:rPr>
        <w:t>fishermen</w:t>
      </w:r>
      <w:proofErr w:type="spellEnd"/>
      <w:r w:rsidR="0047615C">
        <w:rPr>
          <w:rFonts w:ascii="Garamond" w:hAnsi="Garamond"/>
          <w:sz w:val="24"/>
          <w:szCs w:val="24"/>
        </w:rPr>
        <w:t xml:space="preserve"> and women</w:t>
      </w:r>
      <w:r w:rsidRPr="00911593">
        <w:rPr>
          <w:rFonts w:ascii="Garamond" w:hAnsi="Garamond"/>
          <w:sz w:val="24"/>
          <w:szCs w:val="24"/>
        </w:rPr>
        <w:t xml:space="preserve"> and sport</w:t>
      </w:r>
      <w:r w:rsidR="002A4B6F">
        <w:rPr>
          <w:rFonts w:ascii="Garamond" w:hAnsi="Garamond"/>
          <w:sz w:val="24"/>
          <w:szCs w:val="24"/>
        </w:rPr>
        <w:t xml:space="preserve"> </w:t>
      </w:r>
      <w:r w:rsidRPr="00911593">
        <w:rPr>
          <w:rFonts w:ascii="Garamond" w:hAnsi="Garamond"/>
          <w:sz w:val="24"/>
          <w:szCs w:val="24"/>
        </w:rPr>
        <w:t xml:space="preserve">fishing groups who initially proposed the Ocean Enhancement Stamp </w:t>
      </w:r>
      <w:r w:rsidR="002A4B6F">
        <w:rPr>
          <w:rFonts w:ascii="Garamond" w:hAnsi="Garamond"/>
          <w:sz w:val="24"/>
          <w:szCs w:val="24"/>
        </w:rPr>
        <w:t xml:space="preserve">- </w:t>
      </w:r>
      <w:r w:rsidRPr="00911593">
        <w:rPr>
          <w:rFonts w:ascii="Garamond" w:hAnsi="Garamond"/>
          <w:sz w:val="24"/>
          <w:szCs w:val="24"/>
        </w:rPr>
        <w:t>the proceeds from which continue to support the general operating of the Institute’s hatchery program today.</w:t>
      </w:r>
      <w:r>
        <w:rPr>
          <w:rFonts w:asciiTheme="minorHAnsi" w:hAnsiTheme="minorHAnsi"/>
        </w:rPr>
        <w:t>”</w:t>
      </w:r>
      <w:r w:rsidRPr="006C337D">
        <w:rPr>
          <w:rFonts w:asciiTheme="minorHAnsi" w:hAnsiTheme="minorHAnsi"/>
        </w:rPr>
        <w:t xml:space="preserve"> </w:t>
      </w:r>
    </w:p>
    <w:p w:rsidR="00911593" w:rsidRPr="002A4B6F" w:rsidRDefault="00911593">
      <w:pPr>
        <w:pStyle w:val="BodyTextIndent3"/>
        <w:spacing w:after="0"/>
        <w:ind w:left="0"/>
        <w:rPr>
          <w:rFonts w:ascii="Garamond" w:hAnsi="Garamond"/>
        </w:rPr>
      </w:pPr>
    </w:p>
    <w:p w:rsidR="006A5965" w:rsidRPr="009753E8" w:rsidRDefault="0047615C" w:rsidP="006A5965">
      <w:pPr>
        <w:rPr>
          <w:rFonts w:ascii="Garamond" w:hAnsi="Garamond"/>
          <w:sz w:val="24"/>
          <w:szCs w:val="24"/>
        </w:rPr>
      </w:pPr>
      <w:r>
        <w:rPr>
          <w:rFonts w:ascii="Garamond" w:hAnsi="Garamond"/>
          <w:sz w:val="24"/>
          <w:szCs w:val="24"/>
        </w:rPr>
        <w:t xml:space="preserve">The recreational fishing community has been critically important in restoring the white seabass population and  </w:t>
      </w:r>
      <w:r w:rsidR="00226CD6">
        <w:rPr>
          <w:rFonts w:ascii="Garamond" w:hAnsi="Garamond"/>
          <w:sz w:val="24"/>
          <w:szCs w:val="24"/>
        </w:rPr>
        <w:t>r</w:t>
      </w:r>
      <w:r w:rsidR="00985CA2">
        <w:rPr>
          <w:rFonts w:ascii="Garamond" w:hAnsi="Garamond"/>
          <w:sz w:val="24"/>
          <w:szCs w:val="24"/>
        </w:rPr>
        <w:t xml:space="preserve">ecreational </w:t>
      </w:r>
      <w:r w:rsidR="00985CA2" w:rsidRPr="00744527">
        <w:rPr>
          <w:rFonts w:ascii="Garamond" w:hAnsi="Garamond"/>
          <w:color w:val="000000" w:themeColor="text1"/>
          <w:sz w:val="24"/>
          <w:szCs w:val="24"/>
        </w:rPr>
        <w:t>fishing contributes</w:t>
      </w:r>
      <w:r w:rsidR="001908BF" w:rsidRPr="00744527">
        <w:rPr>
          <w:rFonts w:ascii="Garamond" w:hAnsi="Garamond"/>
          <w:color w:val="000000" w:themeColor="text1"/>
          <w:sz w:val="24"/>
          <w:szCs w:val="24"/>
        </w:rPr>
        <w:t xml:space="preserve"> over</w:t>
      </w:r>
      <w:r w:rsidR="00985CA2" w:rsidRPr="00744527">
        <w:rPr>
          <w:rFonts w:ascii="Garamond" w:hAnsi="Garamond"/>
          <w:color w:val="000000" w:themeColor="text1"/>
          <w:sz w:val="24"/>
          <w:szCs w:val="24"/>
        </w:rPr>
        <w:t xml:space="preserve"> $2 billion annually to the California economy</w:t>
      </w:r>
      <w:r>
        <w:rPr>
          <w:rFonts w:ascii="Garamond" w:hAnsi="Garamond"/>
          <w:color w:val="000000" w:themeColor="text1"/>
          <w:sz w:val="24"/>
          <w:szCs w:val="24"/>
        </w:rPr>
        <w:t xml:space="preserve">. </w:t>
      </w:r>
      <w:r w:rsidR="00985CA2">
        <w:rPr>
          <w:rFonts w:ascii="Garamond" w:hAnsi="Garamond"/>
          <w:sz w:val="24"/>
          <w:szCs w:val="24"/>
        </w:rPr>
        <w:t xml:space="preserve">  </w:t>
      </w:r>
      <w:r w:rsidR="009714F2">
        <w:rPr>
          <w:rFonts w:ascii="Garamond" w:hAnsi="Garamond"/>
          <w:sz w:val="24"/>
          <w:szCs w:val="24"/>
        </w:rPr>
        <w:t xml:space="preserve">Under the umbrella of the United Anglers of Southern California, the </w:t>
      </w:r>
      <w:r w:rsidR="00985CA2">
        <w:rPr>
          <w:rFonts w:ascii="Garamond" w:hAnsi="Garamond"/>
          <w:sz w:val="24"/>
          <w:szCs w:val="24"/>
        </w:rPr>
        <w:t>sport fishing industry</w:t>
      </w:r>
      <w:r w:rsidR="009714F2">
        <w:rPr>
          <w:rFonts w:ascii="Garamond" w:hAnsi="Garamond"/>
          <w:sz w:val="24"/>
          <w:szCs w:val="24"/>
        </w:rPr>
        <w:t xml:space="preserve"> contributes </w:t>
      </w:r>
      <w:r w:rsidR="00744527">
        <w:rPr>
          <w:rFonts w:ascii="Garamond" w:hAnsi="Garamond"/>
          <w:sz w:val="24"/>
          <w:szCs w:val="24"/>
        </w:rPr>
        <w:t>over 20,000</w:t>
      </w:r>
      <w:r w:rsidR="009714F2">
        <w:rPr>
          <w:rFonts w:ascii="Garamond" w:hAnsi="Garamond"/>
          <w:sz w:val="24"/>
          <w:szCs w:val="24"/>
        </w:rPr>
        <w:t xml:space="preserve"> volunteer hours </w:t>
      </w:r>
      <w:r w:rsidR="00744527">
        <w:rPr>
          <w:rFonts w:ascii="Garamond" w:hAnsi="Garamond"/>
          <w:sz w:val="24"/>
          <w:szCs w:val="24"/>
        </w:rPr>
        <w:t xml:space="preserve">annually </w:t>
      </w:r>
      <w:r w:rsidR="009714F2">
        <w:rPr>
          <w:rFonts w:ascii="Garamond" w:hAnsi="Garamond"/>
          <w:sz w:val="24"/>
          <w:szCs w:val="24"/>
        </w:rPr>
        <w:t xml:space="preserve">to </w:t>
      </w:r>
      <w:r w:rsidR="00911593">
        <w:rPr>
          <w:rFonts w:ascii="Garamond" w:hAnsi="Garamond"/>
          <w:sz w:val="24"/>
          <w:szCs w:val="24"/>
        </w:rPr>
        <w:t xml:space="preserve">the OREHP Program, </w:t>
      </w:r>
      <w:r w:rsidR="009714F2">
        <w:rPr>
          <w:rFonts w:ascii="Garamond" w:hAnsi="Garamond"/>
          <w:sz w:val="24"/>
          <w:szCs w:val="24"/>
        </w:rPr>
        <w:t>help</w:t>
      </w:r>
      <w:r w:rsidR="00911593">
        <w:rPr>
          <w:rFonts w:ascii="Garamond" w:hAnsi="Garamond"/>
          <w:sz w:val="24"/>
          <w:szCs w:val="24"/>
        </w:rPr>
        <w:t>ing</w:t>
      </w:r>
      <w:r w:rsidR="009714F2">
        <w:rPr>
          <w:rFonts w:ascii="Garamond" w:hAnsi="Garamond"/>
          <w:sz w:val="24"/>
          <w:szCs w:val="24"/>
        </w:rPr>
        <w:t xml:space="preserve"> grow the seabass to a larger size at as many as 1</w:t>
      </w:r>
      <w:r w:rsidR="00744527">
        <w:rPr>
          <w:rFonts w:ascii="Garamond" w:hAnsi="Garamond"/>
          <w:sz w:val="24"/>
          <w:szCs w:val="24"/>
        </w:rPr>
        <w:t>2</w:t>
      </w:r>
      <w:r w:rsidR="009714F2">
        <w:rPr>
          <w:rFonts w:ascii="Garamond" w:hAnsi="Garamond"/>
          <w:sz w:val="24"/>
          <w:szCs w:val="24"/>
        </w:rPr>
        <w:t xml:space="preserve"> different cage </w:t>
      </w:r>
      <w:proofErr w:type="spellStart"/>
      <w:r w:rsidR="009714F2">
        <w:rPr>
          <w:rFonts w:ascii="Garamond" w:hAnsi="Garamond"/>
          <w:sz w:val="24"/>
          <w:szCs w:val="24"/>
        </w:rPr>
        <w:t>growout</w:t>
      </w:r>
      <w:proofErr w:type="spellEnd"/>
      <w:r w:rsidR="009714F2">
        <w:rPr>
          <w:rFonts w:ascii="Garamond" w:hAnsi="Garamond"/>
          <w:sz w:val="24"/>
          <w:szCs w:val="24"/>
        </w:rPr>
        <w:t xml:space="preserve"> facilities</w:t>
      </w:r>
      <w:r w:rsidR="00FC0406">
        <w:rPr>
          <w:rFonts w:ascii="Garamond" w:hAnsi="Garamond"/>
          <w:sz w:val="24"/>
          <w:szCs w:val="24"/>
        </w:rPr>
        <w:t xml:space="preserve"> along the California coastline</w:t>
      </w:r>
      <w:r w:rsidR="009714F2">
        <w:rPr>
          <w:rFonts w:ascii="Garamond" w:hAnsi="Garamond"/>
          <w:sz w:val="24"/>
          <w:szCs w:val="24"/>
        </w:rPr>
        <w:t xml:space="preserve">. </w:t>
      </w:r>
      <w:r w:rsidR="00985CA2">
        <w:rPr>
          <w:rFonts w:ascii="Garamond" w:hAnsi="Garamond"/>
          <w:sz w:val="24"/>
          <w:szCs w:val="24"/>
        </w:rPr>
        <w:t>Cage systems allow the seabass fingerlings to be reared at sea to a larger size</w:t>
      </w:r>
      <w:r w:rsidR="002655E7">
        <w:rPr>
          <w:rFonts w:ascii="Garamond" w:hAnsi="Garamond"/>
          <w:sz w:val="24"/>
          <w:szCs w:val="24"/>
        </w:rPr>
        <w:t xml:space="preserve">, which </w:t>
      </w:r>
      <w:r w:rsidR="00985CA2">
        <w:rPr>
          <w:rFonts w:ascii="Garamond" w:hAnsi="Garamond"/>
          <w:sz w:val="24"/>
          <w:szCs w:val="24"/>
        </w:rPr>
        <w:t xml:space="preserve">dramatically increases the potential for fish survival after release.  </w:t>
      </w:r>
      <w:r w:rsidR="00F37A24">
        <w:rPr>
          <w:rFonts w:ascii="Garamond" w:hAnsi="Garamond"/>
          <w:sz w:val="24"/>
          <w:szCs w:val="24"/>
        </w:rPr>
        <w:t>One of the OREHP’s largest cage systems is also used to temporarily hold broodstock and this facility has been underwritten by philanthropist</w:t>
      </w:r>
      <w:r>
        <w:rPr>
          <w:rFonts w:ascii="Garamond" w:hAnsi="Garamond"/>
          <w:sz w:val="24"/>
          <w:szCs w:val="24"/>
        </w:rPr>
        <w:t xml:space="preserve"> and </w:t>
      </w:r>
      <w:proofErr w:type="spellStart"/>
      <w:r>
        <w:rPr>
          <w:rFonts w:ascii="Garamond" w:hAnsi="Garamond"/>
          <w:sz w:val="24"/>
          <w:szCs w:val="24"/>
        </w:rPr>
        <w:t>sportfisherman</w:t>
      </w:r>
      <w:bookmarkStart w:id="0" w:name="_GoBack"/>
      <w:bookmarkEnd w:id="0"/>
      <w:proofErr w:type="spellEnd"/>
      <w:r w:rsidR="00F37A24">
        <w:rPr>
          <w:rFonts w:ascii="Garamond" w:hAnsi="Garamond"/>
          <w:sz w:val="24"/>
          <w:szCs w:val="24"/>
        </w:rPr>
        <w:t xml:space="preserve"> Paxson Offield, Chairman of the Catalina Seabass Fund for the past </w:t>
      </w:r>
      <w:r w:rsidR="00744527">
        <w:rPr>
          <w:rFonts w:ascii="Garamond" w:hAnsi="Garamond"/>
          <w:sz w:val="24"/>
          <w:szCs w:val="24"/>
        </w:rPr>
        <w:t>decade.</w:t>
      </w:r>
    </w:p>
    <w:p w:rsidR="002A4B6F" w:rsidRPr="00F84396" w:rsidRDefault="002A4B6F" w:rsidP="002A4B6F">
      <w:pPr>
        <w:jc w:val="center"/>
        <w:rPr>
          <w:rFonts w:ascii="Garamond" w:hAnsi="Garamond"/>
          <w:color w:val="000000"/>
          <w:sz w:val="24"/>
          <w:szCs w:val="24"/>
        </w:rPr>
      </w:pPr>
      <w:r>
        <w:rPr>
          <w:rFonts w:ascii="Garamond" w:hAnsi="Garamond"/>
          <w:color w:val="000000"/>
          <w:sz w:val="24"/>
          <w:szCs w:val="24"/>
        </w:rPr>
        <w:t xml:space="preserve">- </w:t>
      </w:r>
      <w:proofErr w:type="gramStart"/>
      <w:r>
        <w:rPr>
          <w:rFonts w:ascii="Garamond" w:hAnsi="Garamond"/>
          <w:color w:val="000000"/>
          <w:sz w:val="24"/>
          <w:szCs w:val="24"/>
        </w:rPr>
        <w:t>more</w:t>
      </w:r>
      <w:proofErr w:type="gramEnd"/>
      <w:r>
        <w:rPr>
          <w:rFonts w:ascii="Garamond" w:hAnsi="Garamond"/>
          <w:color w:val="000000"/>
          <w:sz w:val="24"/>
          <w:szCs w:val="24"/>
        </w:rPr>
        <w:t xml:space="preserve"> -</w:t>
      </w:r>
    </w:p>
    <w:p w:rsidR="006A5965" w:rsidRPr="00F84396" w:rsidRDefault="006A5965" w:rsidP="00936C24">
      <w:pPr>
        <w:rPr>
          <w:rFonts w:ascii="Garamond" w:hAnsi="Garamond"/>
          <w:sz w:val="24"/>
          <w:szCs w:val="24"/>
        </w:rPr>
      </w:pPr>
    </w:p>
    <w:p w:rsidR="009E6529" w:rsidRDefault="00C65CE6" w:rsidP="002A4B6F">
      <w:pPr>
        <w:jc w:val="center"/>
        <w:rPr>
          <w:rFonts w:ascii="Garamond" w:hAnsi="Garamond"/>
          <w:color w:val="000000"/>
          <w:sz w:val="24"/>
          <w:szCs w:val="24"/>
        </w:rPr>
      </w:pPr>
      <w:r w:rsidRPr="00F84396">
        <w:rPr>
          <w:sz w:val="28"/>
          <w:szCs w:val="28"/>
        </w:rPr>
        <w:t xml:space="preserve">HUBBS-SEAWORLD RESEARCH INSTITUTE </w:t>
      </w:r>
      <w:r w:rsidR="00A202A6">
        <w:rPr>
          <w:sz w:val="28"/>
          <w:szCs w:val="28"/>
        </w:rPr>
        <w:t xml:space="preserve">TO </w:t>
      </w:r>
      <w:r w:rsidRPr="00F84396">
        <w:rPr>
          <w:sz w:val="28"/>
          <w:szCs w:val="28"/>
        </w:rPr>
        <w:t>CELEBRATE</w:t>
      </w:r>
      <w:r w:rsidR="00A202A6">
        <w:rPr>
          <w:sz w:val="28"/>
          <w:szCs w:val="28"/>
        </w:rPr>
        <w:t xml:space="preserve"> </w:t>
      </w:r>
      <w:r w:rsidRPr="00F84396">
        <w:rPr>
          <w:sz w:val="28"/>
          <w:szCs w:val="28"/>
        </w:rPr>
        <w:t>MILESTONE</w:t>
      </w:r>
    </w:p>
    <w:p w:rsidR="00936C24" w:rsidRDefault="00936C24" w:rsidP="00936C24">
      <w:pPr>
        <w:rPr>
          <w:rFonts w:ascii="Garamond" w:hAnsi="Garamond"/>
          <w:color w:val="000000"/>
          <w:sz w:val="24"/>
          <w:szCs w:val="24"/>
        </w:rPr>
      </w:pPr>
    </w:p>
    <w:p w:rsidR="00936C24" w:rsidRPr="00F84396" w:rsidRDefault="00936C24" w:rsidP="00936C24">
      <w:pPr>
        <w:rPr>
          <w:rFonts w:ascii="Garamond" w:hAnsi="Garamond"/>
          <w:sz w:val="24"/>
          <w:szCs w:val="24"/>
        </w:rPr>
      </w:pPr>
      <w:r w:rsidRPr="00F84396">
        <w:rPr>
          <w:rFonts w:ascii="Garamond" w:hAnsi="Garamond"/>
          <w:sz w:val="24"/>
          <w:szCs w:val="24"/>
        </w:rPr>
        <w:t xml:space="preserve">The Leon Raymond Hubbard, Jr. Marine Fish Hatchery was dedicated in 1995 and is capable of producing more than 350,000 juvenile white seabass annually. The 22,000-square-foot hatchery was built on land </w:t>
      </w:r>
      <w:r w:rsidR="00FC0406">
        <w:rPr>
          <w:rFonts w:ascii="Garamond" w:hAnsi="Garamond"/>
          <w:sz w:val="24"/>
          <w:szCs w:val="24"/>
        </w:rPr>
        <w:t xml:space="preserve">initially </w:t>
      </w:r>
      <w:r w:rsidRPr="00F84396">
        <w:rPr>
          <w:rFonts w:ascii="Garamond" w:hAnsi="Garamond"/>
          <w:sz w:val="24"/>
          <w:szCs w:val="24"/>
        </w:rPr>
        <w:t>donated by San Diego Gas &amp; Electric</w:t>
      </w:r>
      <w:r w:rsidR="00FC0406">
        <w:rPr>
          <w:rFonts w:ascii="Garamond" w:hAnsi="Garamond"/>
          <w:sz w:val="24"/>
          <w:szCs w:val="24"/>
        </w:rPr>
        <w:t xml:space="preserve"> that is now owned by NRG Energy, Inc. which continues to support the program through the use of the property.  The hatchery is </w:t>
      </w:r>
      <w:r w:rsidRPr="00F84396">
        <w:rPr>
          <w:rFonts w:ascii="Garamond" w:hAnsi="Garamond"/>
          <w:sz w:val="24"/>
          <w:szCs w:val="24"/>
        </w:rPr>
        <w:t xml:space="preserve">adjacent to Agua </w:t>
      </w:r>
      <w:proofErr w:type="spellStart"/>
      <w:r w:rsidRPr="00F84396">
        <w:rPr>
          <w:rFonts w:ascii="Garamond" w:hAnsi="Garamond"/>
          <w:sz w:val="24"/>
          <w:szCs w:val="24"/>
        </w:rPr>
        <w:t>Hed</w:t>
      </w:r>
      <w:r w:rsidR="00A202A6">
        <w:rPr>
          <w:rFonts w:ascii="Garamond" w:hAnsi="Garamond"/>
          <w:sz w:val="24"/>
          <w:szCs w:val="24"/>
        </w:rPr>
        <w:t>i</w:t>
      </w:r>
      <w:r w:rsidRPr="00F84396">
        <w:rPr>
          <w:rFonts w:ascii="Garamond" w:hAnsi="Garamond"/>
          <w:sz w:val="24"/>
          <w:szCs w:val="24"/>
        </w:rPr>
        <w:t>on</w:t>
      </w:r>
      <w:r w:rsidR="00A202A6">
        <w:rPr>
          <w:rFonts w:ascii="Garamond" w:hAnsi="Garamond"/>
          <w:sz w:val="24"/>
          <w:szCs w:val="24"/>
        </w:rPr>
        <w:t>d</w:t>
      </w:r>
      <w:r w:rsidRPr="00F84396">
        <w:rPr>
          <w:rFonts w:ascii="Garamond" w:hAnsi="Garamond"/>
          <w:sz w:val="24"/>
          <w:szCs w:val="24"/>
        </w:rPr>
        <w:t>a</w:t>
      </w:r>
      <w:proofErr w:type="spellEnd"/>
      <w:r w:rsidRPr="00F84396">
        <w:rPr>
          <w:rFonts w:ascii="Garamond" w:hAnsi="Garamond"/>
          <w:sz w:val="24"/>
          <w:szCs w:val="24"/>
        </w:rPr>
        <w:t xml:space="preserve"> Lagoon in Carlsbad, California.</w:t>
      </w:r>
      <w:r w:rsidR="002655E7">
        <w:rPr>
          <w:rFonts w:ascii="Garamond" w:hAnsi="Garamond"/>
          <w:sz w:val="24"/>
          <w:szCs w:val="24"/>
        </w:rPr>
        <w:t xml:space="preserve"> </w:t>
      </w:r>
      <w:r w:rsidRPr="00F84396">
        <w:rPr>
          <w:rFonts w:ascii="Garamond" w:hAnsi="Garamond"/>
          <w:sz w:val="24"/>
          <w:szCs w:val="24"/>
        </w:rPr>
        <w:t xml:space="preserve"> </w:t>
      </w:r>
    </w:p>
    <w:p w:rsidR="00936C24" w:rsidRPr="00F84396" w:rsidRDefault="00936C24" w:rsidP="00936C24">
      <w:pPr>
        <w:pStyle w:val="Heading1"/>
        <w:rPr>
          <w:rFonts w:ascii="Garamond" w:hAnsi="Garamond"/>
          <w:bCs/>
          <w:szCs w:val="24"/>
        </w:rPr>
      </w:pPr>
      <w:r w:rsidRPr="00F84396">
        <w:rPr>
          <w:rFonts w:ascii="Garamond" w:hAnsi="Garamond"/>
          <w:bCs/>
          <w:szCs w:val="24"/>
        </w:rPr>
        <w:t xml:space="preserve"> </w:t>
      </w:r>
    </w:p>
    <w:p w:rsidR="00936C24" w:rsidRPr="002A4B6F" w:rsidRDefault="00936C24" w:rsidP="00936C24">
      <w:pPr>
        <w:rPr>
          <w:rFonts w:ascii="Garamond" w:hAnsi="Garamond"/>
          <w:sz w:val="22"/>
          <w:szCs w:val="22"/>
        </w:rPr>
      </w:pPr>
      <w:r w:rsidRPr="002A4B6F">
        <w:rPr>
          <w:rFonts w:ascii="Garamond" w:hAnsi="Garamond"/>
          <w:sz w:val="22"/>
          <w:szCs w:val="22"/>
        </w:rPr>
        <w:t xml:space="preserve">HSWRI is a nonprofit research foundation established in 1963, dedicated to studying the world’s natural resources, with an emphasis </w:t>
      </w:r>
      <w:r w:rsidR="009753E8" w:rsidRPr="002A4B6F">
        <w:rPr>
          <w:rFonts w:ascii="Garamond" w:hAnsi="Garamond"/>
          <w:sz w:val="22"/>
          <w:szCs w:val="22"/>
        </w:rPr>
        <w:t xml:space="preserve">finding </w:t>
      </w:r>
      <w:r w:rsidR="004F72C8" w:rsidRPr="002A4B6F">
        <w:rPr>
          <w:rFonts w:ascii="Garamond" w:hAnsi="Garamond"/>
          <w:i/>
          <w:sz w:val="22"/>
          <w:szCs w:val="22"/>
        </w:rPr>
        <w:t>sea life solutions</w:t>
      </w:r>
      <w:r w:rsidR="009753E8" w:rsidRPr="002A4B6F">
        <w:rPr>
          <w:rFonts w:ascii="Garamond" w:hAnsi="Garamond"/>
          <w:sz w:val="22"/>
          <w:szCs w:val="22"/>
        </w:rPr>
        <w:t xml:space="preserve"> to mitigate human impacts on </w:t>
      </w:r>
      <w:r w:rsidRPr="002A4B6F">
        <w:rPr>
          <w:rFonts w:ascii="Garamond" w:hAnsi="Garamond"/>
          <w:sz w:val="22"/>
          <w:szCs w:val="22"/>
        </w:rPr>
        <w:t xml:space="preserve">marine and coastal environments. </w:t>
      </w:r>
      <w:r w:rsidR="009753E8" w:rsidRPr="002A4B6F">
        <w:rPr>
          <w:rFonts w:ascii="Garamond" w:hAnsi="Garamond"/>
          <w:sz w:val="22"/>
          <w:szCs w:val="22"/>
        </w:rPr>
        <w:t xml:space="preserve"> </w:t>
      </w:r>
      <w:r w:rsidRPr="002A4B6F">
        <w:rPr>
          <w:rFonts w:ascii="Garamond" w:hAnsi="Garamond"/>
          <w:sz w:val="22"/>
          <w:szCs w:val="22"/>
        </w:rPr>
        <w:t>Through a commitment to innovative scientific research, the Institute contributes to the understanding and conservation of the marine world.</w:t>
      </w:r>
      <w:r w:rsidR="009753E8" w:rsidRPr="002A4B6F">
        <w:rPr>
          <w:rFonts w:ascii="Garamond" w:hAnsi="Garamond"/>
          <w:sz w:val="22"/>
          <w:szCs w:val="22"/>
        </w:rPr>
        <w:t xml:space="preserve"> </w:t>
      </w:r>
      <w:r w:rsidR="004F72C8" w:rsidRPr="002A4B6F">
        <w:rPr>
          <w:rFonts w:ascii="Garamond" w:hAnsi="Garamond"/>
          <w:sz w:val="22"/>
          <w:szCs w:val="22"/>
        </w:rPr>
        <w:t xml:space="preserve">For more information: </w:t>
      </w:r>
      <w:hyperlink r:id="rId6" w:history="1">
        <w:r w:rsidR="00911593" w:rsidRPr="002A4B6F">
          <w:rPr>
            <w:rStyle w:val="Hyperlink"/>
            <w:rFonts w:ascii="Garamond" w:hAnsi="Garamond"/>
            <w:sz w:val="22"/>
            <w:szCs w:val="22"/>
          </w:rPr>
          <w:t>www.hswri.org</w:t>
        </w:r>
      </w:hyperlink>
    </w:p>
    <w:p w:rsidR="00911593" w:rsidRPr="002A4B6F" w:rsidRDefault="00911593" w:rsidP="00936C24">
      <w:pPr>
        <w:rPr>
          <w:rFonts w:ascii="Garamond" w:hAnsi="Garamond"/>
          <w:sz w:val="22"/>
          <w:szCs w:val="22"/>
        </w:rPr>
      </w:pPr>
    </w:p>
    <w:p w:rsidR="007F35A8" w:rsidRPr="002A4B6F" w:rsidRDefault="007F35A8" w:rsidP="007F35A8">
      <w:pPr>
        <w:rPr>
          <w:rFonts w:ascii="Garamond" w:hAnsi="Garamond" w:cs="Arial"/>
          <w:sz w:val="22"/>
          <w:szCs w:val="22"/>
        </w:rPr>
      </w:pPr>
      <w:r w:rsidRPr="002A4B6F">
        <w:rPr>
          <w:rFonts w:ascii="Garamond" w:hAnsi="Garamond" w:cs="Arial"/>
          <w:sz w:val="22"/>
          <w:szCs w:val="22"/>
        </w:rPr>
        <w:t>Founded in 1939, the IGFA is a non-profit organized under Section 501(c)(3) under the Internal Revenue Code and is  best known for conservation efforts of fisheries, educational programs, rule-making and for maintaining worldwide game fish records in freshwater, saltwater, fly fishing and junior angler categories. IGFA members are located in over 125 countries. The IGFA welcomes visitors to its 60,000-square-foot interactive Fishing Hall of Fame &amp; Museum in Dania Beach, Florida.</w:t>
      </w:r>
    </w:p>
    <w:p w:rsidR="007F35A8" w:rsidRPr="002A4B6F" w:rsidRDefault="007F35A8" w:rsidP="007F35A8">
      <w:pPr>
        <w:rPr>
          <w:rFonts w:ascii="Garamond" w:hAnsi="Garamond" w:cs="Arial"/>
          <w:sz w:val="22"/>
          <w:szCs w:val="22"/>
        </w:rPr>
      </w:pPr>
    </w:p>
    <w:p w:rsidR="007F35A8" w:rsidRPr="002A4B6F" w:rsidRDefault="007F35A8" w:rsidP="007F35A8">
      <w:pPr>
        <w:rPr>
          <w:rFonts w:ascii="Garamond" w:hAnsi="Garamond" w:cs="Arial"/>
          <w:sz w:val="22"/>
          <w:szCs w:val="22"/>
        </w:rPr>
      </w:pPr>
      <w:r w:rsidRPr="002A4B6F">
        <w:rPr>
          <w:rFonts w:ascii="Garamond" w:hAnsi="Garamond" w:cs="Arial"/>
          <w:sz w:val="22"/>
          <w:szCs w:val="22"/>
        </w:rPr>
        <w:t xml:space="preserve">For further information, contact the IGFA Fishing Hall of Fame &amp; Museum, 300 Gulf Stream Way, Dania Beach, Florida 33004; phone 954-927-2628, fax: 954-924-4299, website: </w:t>
      </w:r>
      <w:hyperlink r:id="rId7" w:history="1">
        <w:r w:rsidRPr="002A4B6F">
          <w:rPr>
            <w:rStyle w:val="Hyperlink"/>
            <w:rFonts w:ascii="Garamond" w:hAnsi="Garamond" w:cs="Arial"/>
            <w:sz w:val="22"/>
            <w:szCs w:val="22"/>
          </w:rPr>
          <w:t>www.igfa.org</w:t>
        </w:r>
      </w:hyperlink>
      <w:r w:rsidRPr="002A4B6F">
        <w:rPr>
          <w:rFonts w:ascii="Garamond" w:hAnsi="Garamond" w:cs="Arial"/>
          <w:sz w:val="22"/>
          <w:szCs w:val="22"/>
        </w:rPr>
        <w:t xml:space="preserve">. </w:t>
      </w:r>
    </w:p>
    <w:p w:rsidR="00911593" w:rsidRPr="002A4B6F" w:rsidRDefault="00911593" w:rsidP="00936C24">
      <w:pPr>
        <w:rPr>
          <w:rFonts w:ascii="Garamond" w:hAnsi="Garamond"/>
          <w:i/>
          <w:sz w:val="22"/>
          <w:szCs w:val="22"/>
        </w:rPr>
      </w:pPr>
    </w:p>
    <w:p w:rsidR="00936C24" w:rsidRPr="00F84396" w:rsidRDefault="00936C24" w:rsidP="00936C24">
      <w:pPr>
        <w:rPr>
          <w:rFonts w:ascii="Garamond" w:hAnsi="Garamond"/>
          <w:sz w:val="24"/>
          <w:szCs w:val="24"/>
        </w:rPr>
      </w:pPr>
    </w:p>
    <w:p w:rsidR="00936C24" w:rsidRPr="00F84396" w:rsidRDefault="00936C24" w:rsidP="00936C24">
      <w:pPr>
        <w:rPr>
          <w:rFonts w:ascii="Garamond" w:hAnsi="Garamond"/>
          <w:sz w:val="24"/>
          <w:szCs w:val="24"/>
        </w:rPr>
      </w:pPr>
    </w:p>
    <w:p w:rsidR="00936C24" w:rsidRPr="00F84396" w:rsidRDefault="002A4B6F" w:rsidP="00936C24">
      <w:pPr>
        <w:jc w:val="center"/>
        <w:rPr>
          <w:rFonts w:ascii="Garamond" w:hAnsi="Garamond"/>
          <w:sz w:val="24"/>
          <w:szCs w:val="24"/>
        </w:rPr>
      </w:pPr>
      <w:r>
        <w:rPr>
          <w:rFonts w:ascii="Garamond" w:hAnsi="Garamond"/>
          <w:sz w:val="24"/>
          <w:szCs w:val="24"/>
        </w:rPr>
        <w:t>#</w:t>
      </w:r>
      <w:r w:rsidR="00936C24" w:rsidRPr="00F84396">
        <w:rPr>
          <w:rFonts w:ascii="Garamond" w:hAnsi="Garamond"/>
          <w:sz w:val="24"/>
          <w:szCs w:val="24"/>
        </w:rPr>
        <w:t>#</w:t>
      </w:r>
      <w:proofErr w:type="spellStart"/>
      <w:r>
        <w:rPr>
          <w:rFonts w:ascii="Garamond" w:hAnsi="Garamond"/>
          <w:sz w:val="24"/>
          <w:szCs w:val="24"/>
        </w:rPr>
        <w:t>hswri</w:t>
      </w:r>
      <w:proofErr w:type="spellEnd"/>
      <w:r w:rsidR="00936C24" w:rsidRPr="00F84396">
        <w:rPr>
          <w:rFonts w:ascii="Garamond" w:hAnsi="Garamond"/>
          <w:sz w:val="24"/>
          <w:szCs w:val="24"/>
        </w:rPr>
        <w:t>#</w:t>
      </w:r>
      <w:r>
        <w:rPr>
          <w:rFonts w:ascii="Garamond" w:hAnsi="Garamond"/>
          <w:sz w:val="24"/>
          <w:szCs w:val="24"/>
        </w:rPr>
        <w:t>#</w:t>
      </w:r>
    </w:p>
    <w:p w:rsidR="00936C24" w:rsidRPr="00F84396" w:rsidRDefault="00936C24" w:rsidP="00936C24">
      <w:pPr>
        <w:ind w:left="1440" w:hanging="1440"/>
        <w:rPr>
          <w:sz w:val="24"/>
          <w:szCs w:val="24"/>
        </w:rPr>
      </w:pPr>
    </w:p>
    <w:p w:rsidR="00936C24" w:rsidRPr="00F84396" w:rsidRDefault="00936C24" w:rsidP="00936C24">
      <w:pPr>
        <w:pStyle w:val="BodyText"/>
        <w:spacing w:after="0"/>
        <w:rPr>
          <w:bCs/>
          <w:sz w:val="24"/>
          <w:szCs w:val="24"/>
        </w:rPr>
      </w:pPr>
    </w:p>
    <w:p w:rsidR="00936C24" w:rsidRPr="00F84396" w:rsidRDefault="00936C24" w:rsidP="00936C24">
      <w:pPr>
        <w:rPr>
          <w:sz w:val="24"/>
          <w:szCs w:val="24"/>
        </w:rPr>
      </w:pPr>
    </w:p>
    <w:p w:rsidR="006D12DF" w:rsidRDefault="006D12DF"/>
    <w:sectPr w:rsidR="006D12DF" w:rsidSect="00936C24">
      <w:pgSz w:w="12240" w:h="15840"/>
      <w:pgMar w:top="288" w:right="720" w:bottom="288" w:left="86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trackRevisions/>
  <w:defaultTabStop w:val="720"/>
  <w:characterSpacingControl w:val="doNotCompress"/>
  <w:compat/>
  <w:rsids>
    <w:rsidRoot w:val="00936C24"/>
    <w:rsid w:val="00063BDE"/>
    <w:rsid w:val="000A49D4"/>
    <w:rsid w:val="000A638B"/>
    <w:rsid w:val="001731A2"/>
    <w:rsid w:val="001772E1"/>
    <w:rsid w:val="001908BF"/>
    <w:rsid w:val="00220FCC"/>
    <w:rsid w:val="00226CD6"/>
    <w:rsid w:val="00241904"/>
    <w:rsid w:val="002655E7"/>
    <w:rsid w:val="002A4B6F"/>
    <w:rsid w:val="002D7115"/>
    <w:rsid w:val="003216FE"/>
    <w:rsid w:val="003858E2"/>
    <w:rsid w:val="00386E1C"/>
    <w:rsid w:val="00431510"/>
    <w:rsid w:val="0047615C"/>
    <w:rsid w:val="004F72C8"/>
    <w:rsid w:val="00503392"/>
    <w:rsid w:val="006A5965"/>
    <w:rsid w:val="006D12DF"/>
    <w:rsid w:val="00744527"/>
    <w:rsid w:val="0075612F"/>
    <w:rsid w:val="00792715"/>
    <w:rsid w:val="007B6C64"/>
    <w:rsid w:val="007F35A8"/>
    <w:rsid w:val="007F40F0"/>
    <w:rsid w:val="008015AA"/>
    <w:rsid w:val="0081303E"/>
    <w:rsid w:val="008D0D76"/>
    <w:rsid w:val="008D469B"/>
    <w:rsid w:val="00911593"/>
    <w:rsid w:val="00936C24"/>
    <w:rsid w:val="009714F2"/>
    <w:rsid w:val="009753E8"/>
    <w:rsid w:val="00985CA2"/>
    <w:rsid w:val="009E6529"/>
    <w:rsid w:val="00A02BB0"/>
    <w:rsid w:val="00A202A6"/>
    <w:rsid w:val="00A26C9F"/>
    <w:rsid w:val="00A27EC9"/>
    <w:rsid w:val="00B66C75"/>
    <w:rsid w:val="00BB6DA6"/>
    <w:rsid w:val="00BC2199"/>
    <w:rsid w:val="00BF6C68"/>
    <w:rsid w:val="00C65CE6"/>
    <w:rsid w:val="00D42505"/>
    <w:rsid w:val="00D531BE"/>
    <w:rsid w:val="00E116E4"/>
    <w:rsid w:val="00E17CA5"/>
    <w:rsid w:val="00EC586F"/>
    <w:rsid w:val="00EF50C2"/>
    <w:rsid w:val="00F07084"/>
    <w:rsid w:val="00F37A24"/>
    <w:rsid w:val="00FC0406"/>
    <w:rsid w:val="00FC658D"/>
    <w:rsid w:val="00FD1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6C24"/>
    <w:pPr>
      <w:keepNext/>
      <w:outlineLvl w:val="0"/>
    </w:pPr>
    <w:rPr>
      <w:rFonts w:ascii="Century Gothic" w:hAnsi="Century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6C24"/>
    <w:rPr>
      <w:rFonts w:ascii="Century Gothic" w:eastAsia="Times New Roman" w:hAnsi="Century Gothic" w:cs="Times New Roman"/>
      <w:sz w:val="24"/>
      <w:szCs w:val="20"/>
    </w:rPr>
  </w:style>
  <w:style w:type="paragraph" w:styleId="BodyText">
    <w:name w:val="Body Text"/>
    <w:basedOn w:val="Normal"/>
    <w:link w:val="BodyTextChar"/>
    <w:rsid w:val="00936C24"/>
    <w:pPr>
      <w:spacing w:after="120"/>
    </w:pPr>
  </w:style>
  <w:style w:type="character" w:customStyle="1" w:styleId="BodyTextChar">
    <w:name w:val="Body Text Char"/>
    <w:basedOn w:val="DefaultParagraphFont"/>
    <w:link w:val="BodyText"/>
    <w:rsid w:val="00936C24"/>
    <w:rPr>
      <w:rFonts w:ascii="Times New Roman" w:eastAsia="Times New Roman" w:hAnsi="Times New Roman" w:cs="Times New Roman"/>
      <w:sz w:val="20"/>
      <w:szCs w:val="20"/>
    </w:rPr>
  </w:style>
  <w:style w:type="paragraph" w:styleId="BodyTextIndent3">
    <w:name w:val="Body Text Indent 3"/>
    <w:basedOn w:val="Normal"/>
    <w:link w:val="BodyTextIndent3Char"/>
    <w:rsid w:val="00936C24"/>
    <w:pPr>
      <w:spacing w:after="120"/>
      <w:ind w:left="360"/>
    </w:pPr>
    <w:rPr>
      <w:sz w:val="16"/>
      <w:szCs w:val="16"/>
    </w:rPr>
  </w:style>
  <w:style w:type="character" w:customStyle="1" w:styleId="BodyTextIndent3Char">
    <w:name w:val="Body Text Indent 3 Char"/>
    <w:basedOn w:val="DefaultParagraphFont"/>
    <w:link w:val="BodyTextIndent3"/>
    <w:rsid w:val="00936C2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936C24"/>
    <w:rPr>
      <w:rFonts w:ascii="Tahoma" w:hAnsi="Tahoma" w:cs="Tahoma"/>
      <w:sz w:val="16"/>
      <w:szCs w:val="16"/>
    </w:rPr>
  </w:style>
  <w:style w:type="character" w:customStyle="1" w:styleId="BalloonTextChar">
    <w:name w:val="Balloon Text Char"/>
    <w:basedOn w:val="DefaultParagraphFont"/>
    <w:link w:val="BalloonText"/>
    <w:uiPriority w:val="99"/>
    <w:semiHidden/>
    <w:rsid w:val="00936C2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714F2"/>
    <w:rPr>
      <w:sz w:val="16"/>
      <w:szCs w:val="16"/>
    </w:rPr>
  </w:style>
  <w:style w:type="paragraph" w:styleId="CommentText">
    <w:name w:val="annotation text"/>
    <w:basedOn w:val="Normal"/>
    <w:link w:val="CommentTextChar"/>
    <w:uiPriority w:val="99"/>
    <w:semiHidden/>
    <w:unhideWhenUsed/>
    <w:rsid w:val="009714F2"/>
  </w:style>
  <w:style w:type="character" w:customStyle="1" w:styleId="CommentTextChar">
    <w:name w:val="Comment Text Char"/>
    <w:basedOn w:val="DefaultParagraphFont"/>
    <w:link w:val="CommentText"/>
    <w:uiPriority w:val="99"/>
    <w:semiHidden/>
    <w:rsid w:val="009714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14F2"/>
    <w:rPr>
      <w:b/>
      <w:bCs/>
    </w:rPr>
  </w:style>
  <w:style w:type="character" w:customStyle="1" w:styleId="CommentSubjectChar">
    <w:name w:val="Comment Subject Char"/>
    <w:basedOn w:val="CommentTextChar"/>
    <w:link w:val="CommentSubject"/>
    <w:uiPriority w:val="99"/>
    <w:semiHidden/>
    <w:rsid w:val="009714F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115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6C24"/>
    <w:pPr>
      <w:keepNext/>
      <w:outlineLvl w:val="0"/>
    </w:pPr>
    <w:rPr>
      <w:rFonts w:ascii="Century Gothic" w:hAnsi="Century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6C24"/>
    <w:rPr>
      <w:rFonts w:ascii="Century Gothic" w:eastAsia="Times New Roman" w:hAnsi="Century Gothic" w:cs="Times New Roman"/>
      <w:sz w:val="24"/>
      <w:szCs w:val="20"/>
    </w:rPr>
  </w:style>
  <w:style w:type="paragraph" w:styleId="BodyText">
    <w:name w:val="Body Text"/>
    <w:basedOn w:val="Normal"/>
    <w:link w:val="BodyTextChar"/>
    <w:rsid w:val="00936C24"/>
    <w:pPr>
      <w:spacing w:after="120"/>
    </w:pPr>
  </w:style>
  <w:style w:type="character" w:customStyle="1" w:styleId="BodyTextChar">
    <w:name w:val="Body Text Char"/>
    <w:basedOn w:val="DefaultParagraphFont"/>
    <w:link w:val="BodyText"/>
    <w:rsid w:val="00936C24"/>
    <w:rPr>
      <w:rFonts w:ascii="Times New Roman" w:eastAsia="Times New Roman" w:hAnsi="Times New Roman" w:cs="Times New Roman"/>
      <w:sz w:val="20"/>
      <w:szCs w:val="20"/>
    </w:rPr>
  </w:style>
  <w:style w:type="paragraph" w:styleId="BodyTextIndent3">
    <w:name w:val="Body Text Indent 3"/>
    <w:basedOn w:val="Normal"/>
    <w:link w:val="BodyTextIndent3Char"/>
    <w:rsid w:val="00936C24"/>
    <w:pPr>
      <w:spacing w:after="120"/>
      <w:ind w:left="360"/>
    </w:pPr>
    <w:rPr>
      <w:sz w:val="16"/>
      <w:szCs w:val="16"/>
    </w:rPr>
  </w:style>
  <w:style w:type="character" w:customStyle="1" w:styleId="BodyTextIndent3Char">
    <w:name w:val="Body Text Indent 3 Char"/>
    <w:basedOn w:val="DefaultParagraphFont"/>
    <w:link w:val="BodyTextIndent3"/>
    <w:rsid w:val="00936C2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936C24"/>
    <w:rPr>
      <w:rFonts w:ascii="Tahoma" w:hAnsi="Tahoma" w:cs="Tahoma"/>
      <w:sz w:val="16"/>
      <w:szCs w:val="16"/>
    </w:rPr>
  </w:style>
  <w:style w:type="character" w:customStyle="1" w:styleId="BalloonTextChar">
    <w:name w:val="Balloon Text Char"/>
    <w:basedOn w:val="DefaultParagraphFont"/>
    <w:link w:val="BalloonText"/>
    <w:uiPriority w:val="99"/>
    <w:semiHidden/>
    <w:rsid w:val="00936C2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714F2"/>
    <w:rPr>
      <w:sz w:val="16"/>
      <w:szCs w:val="16"/>
    </w:rPr>
  </w:style>
  <w:style w:type="paragraph" w:styleId="CommentText">
    <w:name w:val="annotation text"/>
    <w:basedOn w:val="Normal"/>
    <w:link w:val="CommentTextChar"/>
    <w:uiPriority w:val="99"/>
    <w:semiHidden/>
    <w:unhideWhenUsed/>
    <w:rsid w:val="009714F2"/>
  </w:style>
  <w:style w:type="character" w:customStyle="1" w:styleId="CommentTextChar">
    <w:name w:val="Comment Text Char"/>
    <w:basedOn w:val="DefaultParagraphFont"/>
    <w:link w:val="CommentText"/>
    <w:uiPriority w:val="99"/>
    <w:semiHidden/>
    <w:rsid w:val="009714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14F2"/>
    <w:rPr>
      <w:b/>
      <w:bCs/>
    </w:rPr>
  </w:style>
  <w:style w:type="character" w:customStyle="1" w:styleId="CommentSubjectChar">
    <w:name w:val="Comment Subject Char"/>
    <w:basedOn w:val="CommentTextChar"/>
    <w:link w:val="CommentSubject"/>
    <w:uiPriority w:val="99"/>
    <w:semiHidden/>
    <w:rsid w:val="009714F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1159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gf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swri.org" TargetMode="External"/><Relationship Id="rId5" Type="http://schemas.openxmlformats.org/officeDocument/2006/relationships/image" Target="media/image1.gi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8D626-1E41-4EB6-8A41-1DC7C49D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HSWRI</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Sigler</dc:creator>
  <cp:lastModifiedBy>Eileen Sigler</cp:lastModifiedBy>
  <cp:revision>2</cp:revision>
  <cp:lastPrinted>2014-02-06T01:01:00Z</cp:lastPrinted>
  <dcterms:created xsi:type="dcterms:W3CDTF">2014-02-06T01:12:00Z</dcterms:created>
  <dcterms:modified xsi:type="dcterms:W3CDTF">2014-02-06T01:12:00Z</dcterms:modified>
</cp:coreProperties>
</file>